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F6B" w:rsidRPr="00881403" w:rsidRDefault="00F36F6B" w:rsidP="00F36F6B">
      <w:pPr>
        <w:spacing w:before="240" w:after="0" w:line="240" w:lineRule="auto"/>
        <w:jc w:val="center"/>
        <w:rPr>
          <w:rFonts w:ascii="Bookman Old Style" w:hAnsi="Bookman Old Style"/>
          <w:b/>
          <w:color w:val="000000"/>
          <w:sz w:val="20"/>
          <w:szCs w:val="20"/>
          <w:shd w:val="clear" w:color="auto" w:fill="FFFFFF"/>
        </w:rPr>
      </w:pPr>
      <w:bookmarkStart w:id="0" w:name="_Hlk503444402"/>
      <w:bookmarkEnd w:id="0"/>
      <w:r w:rsidRPr="00881403">
        <w:rPr>
          <w:rFonts w:ascii="Bookman Old Style" w:hAnsi="Bookman Old Style"/>
          <w:b/>
          <w:sz w:val="24"/>
          <w:szCs w:val="24"/>
        </w:rPr>
        <w:t>Color Cosmetics Career Pack</w:t>
      </w:r>
    </w:p>
    <w:p w:rsidR="00972196" w:rsidRDefault="00972196" w:rsidP="0067494C">
      <w:pPr>
        <w:spacing w:after="0" w:line="240" w:lineRule="auto"/>
        <w:jc w:val="center"/>
        <w:rPr>
          <w:rFonts w:ascii="Bookman Old Style" w:hAnsi="Bookman Old Style"/>
          <w:color w:val="000000"/>
          <w:sz w:val="20"/>
          <w:szCs w:val="20"/>
          <w:shd w:val="clear" w:color="auto" w:fill="FFFFFF"/>
        </w:rPr>
      </w:pPr>
    </w:p>
    <w:p w:rsidR="0067494C" w:rsidRPr="00881403" w:rsidRDefault="0067494C" w:rsidP="0067494C">
      <w:pPr>
        <w:spacing w:after="0" w:line="240" w:lineRule="auto"/>
        <w:jc w:val="center"/>
        <w:rPr>
          <w:rFonts w:ascii="Bookman Old Style" w:hAnsi="Bookman Old Style"/>
          <w:sz w:val="20"/>
          <w:szCs w:val="20"/>
        </w:rPr>
      </w:pPr>
      <w:r w:rsidRPr="00881403">
        <w:rPr>
          <w:rFonts w:ascii="Bookman Old Style" w:hAnsi="Bookman Old Style"/>
          <w:color w:val="000000"/>
          <w:sz w:val="20"/>
          <w:szCs w:val="20"/>
          <w:shd w:val="clear" w:color="auto" w:fill="FFFFFF"/>
        </w:rPr>
        <w:t xml:space="preserve">Your Career Pack includes </w:t>
      </w:r>
      <w:r w:rsidR="00A059CD">
        <w:rPr>
          <w:rFonts w:ascii="Bookman Old Style" w:hAnsi="Bookman Old Style"/>
          <w:color w:val="000000"/>
          <w:sz w:val="20"/>
          <w:szCs w:val="20"/>
          <w:shd w:val="clear" w:color="auto" w:fill="FFFFFF"/>
        </w:rPr>
        <w:t xml:space="preserve">selected </w:t>
      </w:r>
      <w:r w:rsidRPr="0004091E">
        <w:rPr>
          <w:rFonts w:ascii="Bookman Old Style" w:hAnsi="Bookman Old Style"/>
          <w:color w:val="000000"/>
          <w:sz w:val="20"/>
          <w:szCs w:val="20"/>
          <w:shd w:val="clear" w:color="auto" w:fill="FFFFFF"/>
        </w:rPr>
        <w:t>products</w:t>
      </w:r>
      <w:r w:rsidRPr="00881403">
        <w:rPr>
          <w:rFonts w:ascii="Bookman Old Style" w:hAnsi="Bookman Old Style"/>
          <w:color w:val="000000"/>
          <w:sz w:val="20"/>
          <w:szCs w:val="20"/>
          <w:shd w:val="clear" w:color="auto" w:fill="FFFFFF"/>
        </w:rPr>
        <w:t xml:space="preserve"> </w:t>
      </w:r>
      <w:r w:rsidR="00A059CD">
        <w:rPr>
          <w:rFonts w:ascii="Bookman Old Style" w:hAnsi="Bookman Old Style"/>
          <w:color w:val="000000"/>
          <w:sz w:val="20"/>
          <w:szCs w:val="20"/>
          <w:shd w:val="clear" w:color="auto" w:fill="FFFFFF"/>
        </w:rPr>
        <w:t>which</w:t>
      </w:r>
      <w:r w:rsidRPr="00881403">
        <w:rPr>
          <w:rFonts w:ascii="Bookman Old Style" w:hAnsi="Bookman Old Style"/>
          <w:color w:val="000000"/>
          <w:sz w:val="20"/>
          <w:szCs w:val="20"/>
          <w:shd w:val="clear" w:color="auto" w:fill="FFFFFF"/>
        </w:rPr>
        <w:t xml:space="preserve"> are in </w:t>
      </w:r>
      <w:r w:rsidR="00A059CD">
        <w:rPr>
          <w:rFonts w:ascii="Bookman Old Style" w:hAnsi="Bookman Old Style"/>
          <w:color w:val="000000"/>
          <w:sz w:val="20"/>
          <w:szCs w:val="20"/>
          <w:shd w:val="clear" w:color="auto" w:fill="FFFFFF"/>
        </w:rPr>
        <w:t>cartooned so you can see the complete packaged presentation</w:t>
      </w:r>
      <w:r w:rsidRPr="00881403">
        <w:rPr>
          <w:rFonts w:ascii="Bookman Old Style" w:hAnsi="Bookman Old Style"/>
          <w:color w:val="000000"/>
          <w:sz w:val="20"/>
          <w:szCs w:val="20"/>
          <w:shd w:val="clear" w:color="auto" w:fill="FFFFFF"/>
        </w:rPr>
        <w:t xml:space="preserve">. Have fun showing, demonstrating &amp; taking orders for all of the products </w:t>
      </w:r>
      <w:r w:rsidR="00A059CD">
        <w:rPr>
          <w:rFonts w:ascii="Bookman Old Style" w:hAnsi="Bookman Old Style"/>
          <w:color w:val="000000"/>
          <w:sz w:val="20"/>
          <w:szCs w:val="20"/>
          <w:shd w:val="clear" w:color="auto" w:fill="FFFFFF"/>
        </w:rPr>
        <w:t xml:space="preserve">which </w:t>
      </w:r>
      <w:r w:rsidRPr="00881403">
        <w:rPr>
          <w:rFonts w:ascii="Bookman Old Style" w:hAnsi="Bookman Old Style"/>
          <w:color w:val="000000"/>
          <w:sz w:val="20"/>
          <w:szCs w:val="20"/>
          <w:shd w:val="clear" w:color="auto" w:fill="FFFFFF"/>
        </w:rPr>
        <w:t>are enclosed.</w:t>
      </w:r>
    </w:p>
    <w:p w:rsidR="003C5E7A" w:rsidRDefault="003C5E7A" w:rsidP="00F36F6B">
      <w:pPr>
        <w:pStyle w:val="Bullet1"/>
        <w:numPr>
          <w:ilvl w:val="0"/>
          <w:numId w:val="0"/>
        </w:numPr>
        <w:spacing w:after="0"/>
        <w:jc w:val="left"/>
        <w:rPr>
          <w:rFonts w:ascii="Bookman Old Style" w:hAnsi="Bookman Old Style"/>
          <w:b/>
        </w:rPr>
      </w:pPr>
    </w:p>
    <w:p w:rsidR="00972196" w:rsidRPr="00881403" w:rsidRDefault="00F16DA2" w:rsidP="00F36F6B">
      <w:pPr>
        <w:pStyle w:val="Bullet1"/>
        <w:numPr>
          <w:ilvl w:val="0"/>
          <w:numId w:val="0"/>
        </w:numPr>
        <w:spacing w:after="0"/>
        <w:jc w:val="left"/>
        <w:rPr>
          <w:rFonts w:ascii="Bookman Old Style" w:hAnsi="Bookman Old Style"/>
          <w:b/>
        </w:rPr>
      </w:pPr>
      <w:r>
        <w:rPr>
          <w:rFonts w:ascii="Bookman Old Style" w:hAnsi="Bookman Old Style"/>
          <w:b/>
          <w:noProof/>
          <w:sz w:val="22"/>
          <w:szCs w:val="22"/>
        </w:rPr>
        <w:drawing>
          <wp:anchor distT="0" distB="0" distL="114300" distR="114300" simplePos="0" relativeHeight="251688960" behindDoc="1" locked="0" layoutInCell="1" allowOverlap="1" wp14:anchorId="6F460CB3" wp14:editId="6D623260">
            <wp:simplePos x="0" y="0"/>
            <wp:positionH relativeFrom="column">
              <wp:posOffset>63500</wp:posOffset>
            </wp:positionH>
            <wp:positionV relativeFrom="paragraph">
              <wp:posOffset>82550</wp:posOffset>
            </wp:positionV>
            <wp:extent cx="1610995" cy="1732915"/>
            <wp:effectExtent l="0" t="0" r="8255" b="635"/>
            <wp:wrapTight wrapText="bothSides">
              <wp:wrapPolygon edited="0">
                <wp:start x="0" y="0"/>
                <wp:lineTo x="0" y="21370"/>
                <wp:lineTo x="21455" y="21370"/>
                <wp:lineTo x="21455" y="0"/>
                <wp:lineTo x="0" y="0"/>
              </wp:wrapPolygon>
            </wp:wrapTight>
            <wp:docPr id="1" name="Picture 1" descr="Mineral Pressed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eral Pressed Powder"/>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6467" t="3483" r="8458" b="4975"/>
                    <a:stretch/>
                  </pic:blipFill>
                  <pic:spPr bwMode="auto">
                    <a:xfrm flipH="1">
                      <a:off x="0" y="0"/>
                      <a:ext cx="1610995"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B50" w:rsidRPr="00881403" w:rsidRDefault="00115E03" w:rsidP="00F36F6B">
      <w:pPr>
        <w:pStyle w:val="Bullet1"/>
        <w:numPr>
          <w:ilvl w:val="0"/>
          <w:numId w:val="0"/>
        </w:numPr>
        <w:spacing w:after="0"/>
        <w:jc w:val="left"/>
        <w:rPr>
          <w:rFonts w:ascii="Bookman Old Style" w:hAnsi="Bookman Old Style"/>
          <w:b/>
          <w:sz w:val="22"/>
          <w:szCs w:val="22"/>
        </w:rPr>
      </w:pPr>
      <w:r>
        <w:rPr>
          <w:rFonts w:ascii="Bookman Old Style" w:hAnsi="Bookman Old Style"/>
          <w:b/>
          <w:noProof/>
          <w:sz w:val="22"/>
          <w:szCs w:val="22"/>
        </w:rPr>
        <w:t>Perfection Microfine Powder</w:t>
      </w:r>
      <w:r w:rsidR="00176B50" w:rsidRPr="00881403">
        <w:rPr>
          <w:rFonts w:ascii="Bookman Old Style" w:hAnsi="Bookman Old Style"/>
          <w:b/>
          <w:sz w:val="22"/>
          <w:szCs w:val="22"/>
        </w:rPr>
        <w:t xml:space="preserve"> Foundation</w:t>
      </w:r>
    </w:p>
    <w:p w:rsidR="00176B50" w:rsidRPr="00881403" w:rsidRDefault="00176B50" w:rsidP="00F36F6B">
      <w:pPr>
        <w:pStyle w:val="Bullet1"/>
        <w:numPr>
          <w:ilvl w:val="0"/>
          <w:numId w:val="0"/>
        </w:numPr>
        <w:spacing w:after="0"/>
        <w:jc w:val="left"/>
        <w:rPr>
          <w:rFonts w:ascii="Bookman Old Style" w:hAnsi="Bookman Old Style"/>
          <w:b/>
        </w:rPr>
      </w:pPr>
    </w:p>
    <w:p w:rsidR="00176B50" w:rsidRPr="00F16DA2" w:rsidRDefault="00176B50" w:rsidP="00F36F6B">
      <w:pPr>
        <w:pStyle w:val="Bullet1"/>
        <w:numPr>
          <w:ilvl w:val="0"/>
          <w:numId w:val="0"/>
        </w:numPr>
        <w:spacing w:after="0"/>
        <w:ind w:left="720"/>
        <w:jc w:val="left"/>
        <w:rPr>
          <w:rFonts w:ascii="Bookman Old Style" w:hAnsi="Bookman Old Style"/>
        </w:rPr>
      </w:pPr>
      <w:r w:rsidRPr="00F16DA2">
        <w:rPr>
          <w:rFonts w:ascii="Bookman Old Style" w:hAnsi="Bookman Old Style"/>
          <w:b/>
        </w:rPr>
        <w:t>Benefit Statement:</w:t>
      </w:r>
      <w:r w:rsidR="00F36F6B" w:rsidRPr="00F16DA2">
        <w:rPr>
          <w:rFonts w:ascii="Bookman Old Style" w:hAnsi="Bookman Old Style"/>
        </w:rPr>
        <w:t xml:space="preserve"> </w:t>
      </w:r>
      <w:r w:rsidR="00F16DA2" w:rsidRPr="00F16DA2">
        <w:rPr>
          <w:rFonts w:ascii="Bookman Old Style" w:hAnsi="Bookman Old Style" w:cs="Arial"/>
        </w:rPr>
        <w:t>Highly pigmented, finely milled powder foundation features sheer to full buildable coverage. Dual purpose may be used wet or dry depending on desired finish. Contour, highlighting, set makeup and touchups, Perfection Microfine Powder does it all. Paraben and fragrance free.</w:t>
      </w:r>
    </w:p>
    <w:p w:rsidR="00176B50" w:rsidRPr="00F16DA2" w:rsidRDefault="00176B50" w:rsidP="00F36F6B">
      <w:pPr>
        <w:pStyle w:val="Bullet1"/>
        <w:numPr>
          <w:ilvl w:val="0"/>
          <w:numId w:val="0"/>
        </w:numPr>
        <w:spacing w:after="0"/>
        <w:jc w:val="left"/>
        <w:rPr>
          <w:rFonts w:ascii="Bookman Old Style" w:hAnsi="Bookman Old Style"/>
          <w:b/>
        </w:rPr>
      </w:pPr>
    </w:p>
    <w:p w:rsidR="008A41FD" w:rsidRPr="00F16DA2" w:rsidRDefault="00176B50" w:rsidP="00F36F6B">
      <w:pPr>
        <w:pStyle w:val="Bullet1"/>
        <w:numPr>
          <w:ilvl w:val="0"/>
          <w:numId w:val="0"/>
        </w:numPr>
        <w:spacing w:after="0"/>
        <w:jc w:val="left"/>
        <w:rPr>
          <w:rFonts w:ascii="Bookman Old Style" w:hAnsi="Bookman Old Style"/>
        </w:rPr>
      </w:pPr>
      <w:r w:rsidRPr="00F16DA2">
        <w:rPr>
          <w:rFonts w:ascii="Bookman Old Style" w:hAnsi="Bookman Old Style"/>
          <w:b/>
        </w:rPr>
        <w:t>How to Use:</w:t>
      </w:r>
      <w:r w:rsidRPr="00F16DA2">
        <w:rPr>
          <w:rFonts w:ascii="Bookman Old Style" w:hAnsi="Bookman Old Style"/>
        </w:rPr>
        <w:t xml:space="preserve"> </w:t>
      </w:r>
      <w:r w:rsidR="00F16DA2" w:rsidRPr="00F16DA2">
        <w:rPr>
          <w:rFonts w:ascii="Bookman Old Style" w:hAnsi="Bookman Old Style" w:cs="Arial"/>
        </w:rPr>
        <w:t>For a sheer matte effect, apply over moisturizer or primer with enclosed sponge, or dust on with powder brush. For full coverage, blend on with damp makeup sponge.</w:t>
      </w:r>
    </w:p>
    <w:p w:rsidR="008A41FD" w:rsidRPr="00881403" w:rsidRDefault="008A41FD" w:rsidP="00F36F6B">
      <w:pPr>
        <w:pStyle w:val="Bullet1"/>
        <w:numPr>
          <w:ilvl w:val="0"/>
          <w:numId w:val="0"/>
        </w:numPr>
        <w:spacing w:after="0"/>
        <w:jc w:val="left"/>
        <w:rPr>
          <w:rFonts w:ascii="Bookman Old Style" w:hAnsi="Bookman Old Style"/>
        </w:rPr>
      </w:pPr>
    </w:p>
    <w:p w:rsidR="00D2391C" w:rsidRDefault="00D2391C" w:rsidP="00F36F6B">
      <w:pPr>
        <w:pStyle w:val="Bullet1"/>
        <w:numPr>
          <w:ilvl w:val="0"/>
          <w:numId w:val="0"/>
        </w:numPr>
        <w:spacing w:after="0"/>
        <w:jc w:val="left"/>
        <w:rPr>
          <w:rFonts w:ascii="Bookman Old Style" w:hAnsi="Bookman Old Style"/>
        </w:rPr>
      </w:pPr>
    </w:p>
    <w:p w:rsidR="008164B5" w:rsidRPr="00881403" w:rsidRDefault="008A41FD" w:rsidP="00F36F6B">
      <w:pPr>
        <w:pStyle w:val="Bullet1"/>
        <w:numPr>
          <w:ilvl w:val="0"/>
          <w:numId w:val="0"/>
        </w:numPr>
        <w:spacing w:after="0"/>
        <w:jc w:val="left"/>
        <w:rPr>
          <w:rFonts w:ascii="Bookman Old Style" w:hAnsi="Bookman Old Style"/>
        </w:rPr>
      </w:pPr>
      <w:r w:rsidRPr="00881403">
        <w:rPr>
          <w:rFonts w:ascii="Bookman Old Style" w:hAnsi="Bookman Old Style" w:cs="Arial"/>
          <w:b/>
          <w:noProof/>
        </w:rPr>
        <w:drawing>
          <wp:anchor distT="0" distB="0" distL="114300" distR="114300" simplePos="0" relativeHeight="251665408" behindDoc="0" locked="0" layoutInCell="1" allowOverlap="1" wp14:anchorId="3D051085" wp14:editId="06579AC8">
            <wp:simplePos x="0" y="0"/>
            <wp:positionH relativeFrom="column">
              <wp:posOffset>5188585</wp:posOffset>
            </wp:positionH>
            <wp:positionV relativeFrom="paragraph">
              <wp:posOffset>76200</wp:posOffset>
            </wp:positionV>
            <wp:extent cx="1753870" cy="1818005"/>
            <wp:effectExtent l="0" t="0" r="0" b="0"/>
            <wp:wrapSquare wrapText="bothSides"/>
            <wp:docPr id="7" name="Picture 7" descr="C:\Users\LLaw\Desktop\5Qym-4TCGBvrT1kmEcZzWqPZtWnUErBW4NPwXWzJu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aw\Desktop\5Qym-4TCGBvrT1kmEcZzWqPZtWnUErBW4NPwXWzJuWA.png"/>
                    <pic:cNvPicPr>
                      <a:picLocks noChangeAspect="1" noChangeArrowheads="1"/>
                    </pic:cNvPicPr>
                  </pic:nvPicPr>
                  <pic:blipFill>
                    <a:blip r:embed="rId9" cstate="print">
                      <a:extLst>
                        <a:ext uri="{28A0092B-C50C-407E-A947-70E740481C1C}">
                          <a14:useLocalDpi xmlns:a14="http://schemas.microsoft.com/office/drawing/2010/main" val="0"/>
                        </a:ext>
                      </a:extLst>
                    </a:blip>
                    <a:srcRect l="14104" t="11378" r="15546" b="15704"/>
                    <a:stretch>
                      <a:fillRect/>
                    </a:stretch>
                  </pic:blipFill>
                  <pic:spPr bwMode="auto">
                    <a:xfrm flipH="1">
                      <a:off x="0" y="0"/>
                      <a:ext cx="175387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B50" w:rsidRPr="00881403" w:rsidRDefault="00176B50" w:rsidP="00F36F6B">
      <w:pPr>
        <w:pStyle w:val="Heading2"/>
        <w:spacing w:before="0" w:line="240" w:lineRule="auto"/>
        <w:rPr>
          <w:rFonts w:ascii="Bookman Old Style" w:hAnsi="Bookman Old Style"/>
          <w:color w:val="auto"/>
          <w:sz w:val="22"/>
          <w:szCs w:val="22"/>
        </w:rPr>
      </w:pPr>
      <w:r w:rsidRPr="00881403">
        <w:rPr>
          <w:rFonts w:ascii="Bookman Old Style" w:hAnsi="Bookman Old Style"/>
          <w:color w:val="auto"/>
          <w:sz w:val="22"/>
          <w:szCs w:val="22"/>
        </w:rPr>
        <w:t>Color Sense Mineral Blush</w:t>
      </w:r>
    </w:p>
    <w:p w:rsidR="00176B50" w:rsidRPr="00881403" w:rsidRDefault="00176B50" w:rsidP="00F36F6B">
      <w:pPr>
        <w:spacing w:after="0" w:line="240" w:lineRule="auto"/>
        <w:ind w:left="1260"/>
        <w:rPr>
          <w:rFonts w:ascii="Bookman Old Style" w:hAnsi="Bookman Old Style" w:cs="Arial"/>
          <w:sz w:val="20"/>
          <w:szCs w:val="20"/>
        </w:rPr>
      </w:pPr>
    </w:p>
    <w:p w:rsidR="00176B50" w:rsidRPr="008201EA" w:rsidRDefault="00176B50" w:rsidP="00F36F6B">
      <w:pPr>
        <w:spacing w:after="0" w:line="240" w:lineRule="auto"/>
        <w:rPr>
          <w:rFonts w:ascii="Bookman Old Style" w:hAnsi="Bookman Old Style" w:cs="Arial"/>
          <w:sz w:val="20"/>
          <w:szCs w:val="20"/>
        </w:rPr>
      </w:pPr>
      <w:r w:rsidRPr="00881403">
        <w:rPr>
          <w:rFonts w:ascii="Bookman Old Style" w:hAnsi="Bookman Old Style" w:cs="Arial"/>
          <w:b/>
          <w:sz w:val="20"/>
          <w:szCs w:val="20"/>
        </w:rPr>
        <w:t>Benefit Statement:</w:t>
      </w:r>
      <w:r w:rsidR="00F36F6B" w:rsidRPr="00881403">
        <w:rPr>
          <w:rFonts w:ascii="Bookman Old Style" w:hAnsi="Bookman Old Style" w:cs="Arial"/>
          <w:sz w:val="20"/>
          <w:szCs w:val="20"/>
        </w:rPr>
        <w:t xml:space="preserve"> </w:t>
      </w:r>
      <w:r w:rsidR="008201EA" w:rsidRPr="008201EA">
        <w:rPr>
          <w:rFonts w:ascii="Bookman Old Style" w:hAnsi="Bookman Old Style" w:cs="Arial"/>
          <w:sz w:val="20"/>
          <w:szCs w:val="20"/>
        </w:rPr>
        <w:t>Color Sense Mineral Blush gives you a soft, healthy and radiant glow to flatter any skin tone. Fortified with vitamins A &amp; E to condition skin while providing antioxidant protection. Mineral Blush protects and corrects yet reveals skin's natural radiance. Talc, fragrance, paraben and gluten free.</w:t>
      </w:r>
    </w:p>
    <w:p w:rsidR="00176B50" w:rsidRPr="00881403" w:rsidRDefault="00176B50" w:rsidP="00F36F6B">
      <w:pPr>
        <w:spacing w:after="0" w:line="240" w:lineRule="auto"/>
        <w:rPr>
          <w:rFonts w:ascii="Bookman Old Style" w:hAnsi="Bookman Old Style" w:cs="Arial"/>
          <w:b/>
          <w:sz w:val="20"/>
          <w:szCs w:val="20"/>
        </w:rPr>
      </w:pPr>
    </w:p>
    <w:p w:rsidR="008A41FD" w:rsidRPr="00881403" w:rsidRDefault="00176B50" w:rsidP="0067494C">
      <w:pPr>
        <w:spacing w:after="0" w:line="240" w:lineRule="auto"/>
        <w:rPr>
          <w:rFonts w:ascii="Bookman Old Style" w:hAnsi="Bookman Old Style"/>
          <w:sz w:val="20"/>
          <w:szCs w:val="20"/>
        </w:rPr>
      </w:pPr>
      <w:r w:rsidRPr="00881403">
        <w:rPr>
          <w:rFonts w:ascii="Bookman Old Style" w:hAnsi="Bookman Old Style" w:cs="Arial"/>
          <w:b/>
          <w:sz w:val="20"/>
          <w:szCs w:val="20"/>
        </w:rPr>
        <w:t>How to use:</w:t>
      </w:r>
      <w:r w:rsidRPr="00881403">
        <w:rPr>
          <w:rFonts w:ascii="Bookman Old Style" w:hAnsi="Bookman Old Style" w:cs="Arial"/>
          <w:sz w:val="20"/>
          <w:szCs w:val="20"/>
        </w:rPr>
        <w:t xml:space="preserve"> </w:t>
      </w:r>
      <w:r w:rsidRPr="00881403">
        <w:rPr>
          <w:rFonts w:ascii="Bookman Old Style" w:hAnsi="Bookman Old Style"/>
          <w:sz w:val="20"/>
          <w:szCs w:val="20"/>
        </w:rPr>
        <w:t>Apply after powder along the crest of the cheekbone using outward and upward motions toward the hairline.</w:t>
      </w:r>
      <w:r w:rsidR="002F5B8D" w:rsidRPr="00881403">
        <w:rPr>
          <w:rFonts w:ascii="Bookman Old Style" w:hAnsi="Bookman Old Style"/>
          <w:sz w:val="20"/>
          <w:szCs w:val="20"/>
        </w:rPr>
        <w:t xml:space="preserve"> </w:t>
      </w:r>
      <w:r w:rsidRPr="00881403">
        <w:rPr>
          <w:rFonts w:ascii="Bookman Old Style" w:hAnsi="Bookman Old Style"/>
          <w:sz w:val="20"/>
          <w:szCs w:val="20"/>
        </w:rPr>
        <w:t>Start wi</w:t>
      </w:r>
      <w:r w:rsidR="00012F6E" w:rsidRPr="00881403">
        <w:rPr>
          <w:rFonts w:ascii="Bookman Old Style" w:hAnsi="Bookman Old Style"/>
          <w:sz w:val="20"/>
          <w:szCs w:val="20"/>
        </w:rPr>
        <w:t>th a soft application of color,</w:t>
      </w:r>
      <w:r w:rsidRPr="00881403">
        <w:rPr>
          <w:rFonts w:ascii="Bookman Old Style" w:hAnsi="Bookman Old Style"/>
          <w:sz w:val="20"/>
          <w:szCs w:val="20"/>
        </w:rPr>
        <w:t xml:space="preserve"> </w:t>
      </w:r>
      <w:r w:rsidR="00012F6E" w:rsidRPr="00881403">
        <w:rPr>
          <w:rFonts w:ascii="Bookman Old Style" w:hAnsi="Bookman Old Style"/>
          <w:sz w:val="20"/>
          <w:szCs w:val="20"/>
        </w:rPr>
        <w:t>adding layers for more intense color.</w:t>
      </w:r>
    </w:p>
    <w:p w:rsidR="008A41FD" w:rsidRDefault="008A41FD" w:rsidP="00F36F6B">
      <w:pPr>
        <w:pStyle w:val="Bullet1"/>
        <w:numPr>
          <w:ilvl w:val="0"/>
          <w:numId w:val="0"/>
        </w:numPr>
        <w:spacing w:after="0"/>
        <w:jc w:val="left"/>
        <w:rPr>
          <w:rFonts w:ascii="Bookman Old Style" w:hAnsi="Bookman Old Style"/>
          <w:b/>
        </w:rPr>
      </w:pPr>
    </w:p>
    <w:p w:rsidR="00D2391C" w:rsidRDefault="00D2391C" w:rsidP="00F36F6B">
      <w:pPr>
        <w:pStyle w:val="Bullet1"/>
        <w:numPr>
          <w:ilvl w:val="0"/>
          <w:numId w:val="0"/>
        </w:numPr>
        <w:spacing w:after="0"/>
        <w:jc w:val="left"/>
        <w:rPr>
          <w:rFonts w:ascii="Bookman Old Style" w:hAnsi="Bookman Old Style"/>
          <w:b/>
        </w:rPr>
      </w:pPr>
    </w:p>
    <w:p w:rsidR="0004091E" w:rsidRDefault="0004091E" w:rsidP="00F36F6B">
      <w:pPr>
        <w:pStyle w:val="Bullet1"/>
        <w:numPr>
          <w:ilvl w:val="0"/>
          <w:numId w:val="0"/>
        </w:numPr>
        <w:spacing w:after="0"/>
        <w:jc w:val="left"/>
        <w:rPr>
          <w:rFonts w:ascii="Bookman Old Style" w:hAnsi="Bookman Old Style"/>
          <w:b/>
        </w:rPr>
      </w:pPr>
    </w:p>
    <w:p w:rsidR="00D2391C" w:rsidRPr="00881403" w:rsidRDefault="00D2391C" w:rsidP="00F36F6B">
      <w:pPr>
        <w:pStyle w:val="Bullet1"/>
        <w:numPr>
          <w:ilvl w:val="0"/>
          <w:numId w:val="0"/>
        </w:numPr>
        <w:spacing w:after="0"/>
        <w:jc w:val="left"/>
        <w:rPr>
          <w:rFonts w:ascii="Bookman Old Style" w:hAnsi="Bookman Old Style"/>
          <w:b/>
        </w:rPr>
      </w:pPr>
    </w:p>
    <w:p w:rsidR="008A41FD" w:rsidRPr="00881403" w:rsidRDefault="0004091E" w:rsidP="00F36F6B">
      <w:pPr>
        <w:pStyle w:val="Bullet1"/>
        <w:numPr>
          <w:ilvl w:val="0"/>
          <w:numId w:val="0"/>
        </w:numPr>
        <w:spacing w:after="0"/>
        <w:jc w:val="left"/>
        <w:rPr>
          <w:rFonts w:ascii="Bookman Old Style" w:hAnsi="Bookman Old Style"/>
          <w:b/>
          <w:sz w:val="22"/>
          <w:szCs w:val="22"/>
        </w:rPr>
      </w:pPr>
      <w:r w:rsidRPr="007A3EF8">
        <w:rPr>
          <w:rFonts w:ascii="Bookman Old Style" w:hAnsi="Bookman Old Style"/>
          <w:b/>
          <w:noProof/>
          <w:sz w:val="22"/>
          <w:szCs w:val="22"/>
        </w:rPr>
        <w:drawing>
          <wp:anchor distT="0" distB="0" distL="114300" distR="114300" simplePos="0" relativeHeight="251685888" behindDoc="0" locked="0" layoutInCell="1" allowOverlap="1" wp14:anchorId="42784BD0" wp14:editId="1C01418F">
            <wp:simplePos x="0" y="0"/>
            <wp:positionH relativeFrom="column">
              <wp:posOffset>-74930</wp:posOffset>
            </wp:positionH>
            <wp:positionV relativeFrom="paragraph">
              <wp:posOffset>109855</wp:posOffset>
            </wp:positionV>
            <wp:extent cx="2025015" cy="1413510"/>
            <wp:effectExtent l="0" t="0" r="0" b="0"/>
            <wp:wrapSquare wrapText="bothSides"/>
            <wp:docPr id="3" name="Picture 3" descr="0fmOoyR66n2vUTwyoLf3NNC1y8ZYUbnfyuO0tBzwp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fmOoyR66n2vUTwyoLf3NNC1y8ZYUbnfyuO0tBzwpqo"/>
                    <pic:cNvPicPr>
                      <a:picLocks noChangeAspect="1" noChangeArrowheads="1"/>
                    </pic:cNvPicPr>
                  </pic:nvPicPr>
                  <pic:blipFill>
                    <a:blip r:embed="rId10" cstate="print">
                      <a:extLst>
                        <a:ext uri="{28A0092B-C50C-407E-A947-70E740481C1C}">
                          <a14:useLocalDpi xmlns:a14="http://schemas.microsoft.com/office/drawing/2010/main" val="0"/>
                        </a:ext>
                      </a:extLst>
                    </a:blip>
                    <a:srcRect l="6770" t="8250" r="9895" b="7750"/>
                    <a:stretch>
                      <a:fillRect/>
                    </a:stretch>
                  </pic:blipFill>
                  <pic:spPr bwMode="auto">
                    <a:xfrm>
                      <a:off x="0" y="0"/>
                      <a:ext cx="202501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1FD" w:rsidRPr="007A3EF8">
        <w:rPr>
          <w:rFonts w:ascii="Bookman Old Style" w:hAnsi="Bookman Old Style"/>
          <w:b/>
          <w:sz w:val="22"/>
          <w:szCs w:val="22"/>
        </w:rPr>
        <w:t xml:space="preserve">Color Sense </w:t>
      </w:r>
      <w:r w:rsidR="003C5E7A" w:rsidRPr="007A3EF8">
        <w:rPr>
          <w:rFonts w:ascii="Bookman Old Style" w:hAnsi="Bookman Old Style"/>
          <w:b/>
          <w:sz w:val="22"/>
          <w:szCs w:val="22"/>
        </w:rPr>
        <w:t>Single Eye Shadow</w:t>
      </w:r>
    </w:p>
    <w:p w:rsidR="008A41FD" w:rsidRPr="00881403" w:rsidRDefault="008A41FD" w:rsidP="00F36F6B">
      <w:pPr>
        <w:spacing w:after="0" w:line="240" w:lineRule="auto"/>
        <w:rPr>
          <w:rFonts w:ascii="Bookman Old Style" w:hAnsi="Bookman Old Style"/>
          <w:sz w:val="20"/>
          <w:szCs w:val="20"/>
        </w:rPr>
      </w:pPr>
    </w:p>
    <w:p w:rsidR="008A41FD" w:rsidRPr="00881403" w:rsidRDefault="008A41FD" w:rsidP="00F36F6B">
      <w:pPr>
        <w:tabs>
          <w:tab w:val="left" w:pos="360"/>
        </w:tabs>
        <w:spacing w:after="0" w:line="240" w:lineRule="auto"/>
        <w:rPr>
          <w:rFonts w:ascii="Bookman Old Style" w:hAnsi="Bookman Old Style" w:cs="Arial"/>
          <w:sz w:val="20"/>
          <w:szCs w:val="20"/>
        </w:rPr>
      </w:pPr>
      <w:r w:rsidRPr="00881403">
        <w:rPr>
          <w:rFonts w:ascii="Bookman Old Style" w:hAnsi="Bookman Old Style" w:cs="Arial"/>
          <w:b/>
          <w:sz w:val="20"/>
          <w:szCs w:val="20"/>
        </w:rPr>
        <w:t>Benefit Statement:</w:t>
      </w:r>
      <w:r w:rsidR="00F36F6B" w:rsidRPr="00881403">
        <w:rPr>
          <w:rFonts w:ascii="Bookman Old Style" w:hAnsi="Bookman Old Style" w:cs="Arial"/>
          <w:sz w:val="20"/>
          <w:szCs w:val="20"/>
        </w:rPr>
        <w:t xml:space="preserve"> </w:t>
      </w:r>
      <w:r w:rsidR="003C5E7A" w:rsidRPr="003C5E7A">
        <w:rPr>
          <w:rFonts w:ascii="Bookman Old Style" w:hAnsi="Bookman Old Style" w:cs="Arial"/>
          <w:sz w:val="20"/>
          <w:szCs w:val="20"/>
        </w:rPr>
        <w:t xml:space="preserve">New updated, trendier powder colors in a pot. Smooth application with high pigmentation. For best results, use Color Me Beautiful Eye Shadow Base first. Fragrance </w:t>
      </w:r>
      <w:r w:rsidR="008201EA">
        <w:rPr>
          <w:rFonts w:ascii="Bookman Old Style" w:hAnsi="Bookman Old Style" w:cs="Arial"/>
          <w:sz w:val="20"/>
          <w:szCs w:val="20"/>
        </w:rPr>
        <w:t xml:space="preserve">and gluten </w:t>
      </w:r>
      <w:r w:rsidR="003C5E7A" w:rsidRPr="003C5E7A">
        <w:rPr>
          <w:rFonts w:ascii="Bookman Old Style" w:hAnsi="Bookman Old Style" w:cs="Arial"/>
          <w:sz w:val="20"/>
          <w:szCs w:val="20"/>
        </w:rPr>
        <w:t>free.</w:t>
      </w:r>
    </w:p>
    <w:p w:rsidR="008A41FD" w:rsidRPr="00881403" w:rsidRDefault="008A41FD" w:rsidP="00F36F6B">
      <w:pPr>
        <w:tabs>
          <w:tab w:val="left" w:pos="360"/>
        </w:tabs>
        <w:spacing w:after="0" w:line="240" w:lineRule="auto"/>
        <w:rPr>
          <w:rFonts w:ascii="Bookman Old Style" w:hAnsi="Bookman Old Style" w:cs="Arial"/>
          <w:b/>
          <w:sz w:val="20"/>
          <w:szCs w:val="20"/>
        </w:rPr>
      </w:pPr>
    </w:p>
    <w:p w:rsidR="008A41FD" w:rsidRPr="00881403" w:rsidRDefault="008A41FD" w:rsidP="00F36F6B">
      <w:pPr>
        <w:tabs>
          <w:tab w:val="left" w:pos="360"/>
        </w:tabs>
        <w:spacing w:after="0" w:line="240" w:lineRule="auto"/>
        <w:rPr>
          <w:rFonts w:ascii="Bookman Old Style" w:hAnsi="Bookman Old Style" w:cs="Arial"/>
          <w:sz w:val="20"/>
          <w:szCs w:val="20"/>
        </w:rPr>
      </w:pPr>
      <w:r w:rsidRPr="00881403">
        <w:rPr>
          <w:rFonts w:ascii="Bookman Old Style" w:hAnsi="Bookman Old Style" w:cs="Arial"/>
          <w:b/>
          <w:sz w:val="20"/>
          <w:szCs w:val="20"/>
        </w:rPr>
        <w:t>How to use:</w:t>
      </w:r>
      <w:r w:rsidRPr="00881403">
        <w:rPr>
          <w:rFonts w:ascii="Bookman Old Style" w:hAnsi="Bookman Old Style" w:cs="Arial"/>
          <w:sz w:val="20"/>
          <w:szCs w:val="20"/>
        </w:rPr>
        <w:t xml:space="preserve"> </w:t>
      </w:r>
      <w:r w:rsidR="003C5E7A" w:rsidRPr="003C5E7A">
        <w:rPr>
          <w:rFonts w:ascii="Bookman Old Style" w:hAnsi="Bookman Old Style" w:cs="Arial"/>
          <w:sz w:val="20"/>
          <w:szCs w:val="24"/>
        </w:rPr>
        <w:t>To encourage long lasting color for your lids, use over our eye shadow base. Apply the main accent color over the eyelid. Use the darker contour shade in the crease of the eye. A light shade should be used underneath the brow as a highlighter. Then soften and blend away any harsh lines with a make-up sponge.</w:t>
      </w:r>
    </w:p>
    <w:p w:rsidR="0011162B" w:rsidRDefault="0011162B" w:rsidP="00F36F6B">
      <w:pPr>
        <w:pStyle w:val="Bullet1"/>
        <w:numPr>
          <w:ilvl w:val="0"/>
          <w:numId w:val="0"/>
        </w:numPr>
        <w:tabs>
          <w:tab w:val="left" w:pos="990"/>
        </w:tabs>
        <w:spacing w:after="0"/>
        <w:jc w:val="left"/>
        <w:rPr>
          <w:rFonts w:ascii="Bookman Old Style" w:hAnsi="Bookman Old Style" w:cs="Arial"/>
          <w:b/>
        </w:rPr>
      </w:pPr>
    </w:p>
    <w:p w:rsidR="0004091E" w:rsidRDefault="0004091E" w:rsidP="00F36F6B">
      <w:pPr>
        <w:pStyle w:val="Bullet1"/>
        <w:numPr>
          <w:ilvl w:val="0"/>
          <w:numId w:val="0"/>
        </w:numPr>
        <w:tabs>
          <w:tab w:val="left" w:pos="990"/>
        </w:tabs>
        <w:spacing w:after="0"/>
        <w:jc w:val="left"/>
        <w:rPr>
          <w:rFonts w:ascii="Bookman Old Style" w:hAnsi="Bookman Old Style" w:cs="Arial"/>
          <w:b/>
          <w:sz w:val="22"/>
          <w:szCs w:val="22"/>
        </w:rPr>
      </w:pPr>
    </w:p>
    <w:p w:rsidR="0004091E" w:rsidRDefault="0004091E" w:rsidP="00F36F6B">
      <w:pPr>
        <w:pStyle w:val="Bullet1"/>
        <w:numPr>
          <w:ilvl w:val="0"/>
          <w:numId w:val="0"/>
        </w:numPr>
        <w:tabs>
          <w:tab w:val="left" w:pos="990"/>
        </w:tabs>
        <w:spacing w:after="0"/>
        <w:jc w:val="left"/>
        <w:rPr>
          <w:rFonts w:ascii="Bookman Old Style" w:hAnsi="Bookman Old Style" w:cs="Arial"/>
          <w:b/>
          <w:sz w:val="22"/>
          <w:szCs w:val="22"/>
        </w:rPr>
      </w:pPr>
    </w:p>
    <w:p w:rsidR="0004091E" w:rsidRDefault="0004091E" w:rsidP="00F36F6B">
      <w:pPr>
        <w:pStyle w:val="Bullet1"/>
        <w:numPr>
          <w:ilvl w:val="0"/>
          <w:numId w:val="0"/>
        </w:numPr>
        <w:tabs>
          <w:tab w:val="left" w:pos="990"/>
        </w:tabs>
        <w:spacing w:after="0"/>
        <w:jc w:val="left"/>
        <w:rPr>
          <w:rFonts w:ascii="Bookman Old Style" w:hAnsi="Bookman Old Style" w:cs="Arial"/>
          <w:b/>
          <w:sz w:val="22"/>
          <w:szCs w:val="22"/>
        </w:rPr>
      </w:pPr>
    </w:p>
    <w:p w:rsidR="0004091E" w:rsidRDefault="0004091E" w:rsidP="00F36F6B">
      <w:pPr>
        <w:pStyle w:val="Bullet1"/>
        <w:numPr>
          <w:ilvl w:val="0"/>
          <w:numId w:val="0"/>
        </w:numPr>
        <w:tabs>
          <w:tab w:val="left" w:pos="990"/>
        </w:tabs>
        <w:spacing w:after="0"/>
        <w:jc w:val="left"/>
        <w:rPr>
          <w:rFonts w:ascii="Bookman Old Style" w:hAnsi="Bookman Old Style" w:cs="Arial"/>
          <w:b/>
          <w:sz w:val="22"/>
          <w:szCs w:val="22"/>
        </w:rPr>
      </w:pPr>
    </w:p>
    <w:p w:rsidR="0004091E" w:rsidRDefault="0004091E" w:rsidP="00F36F6B">
      <w:pPr>
        <w:pStyle w:val="Bullet1"/>
        <w:numPr>
          <w:ilvl w:val="0"/>
          <w:numId w:val="0"/>
        </w:numPr>
        <w:tabs>
          <w:tab w:val="left" w:pos="990"/>
        </w:tabs>
        <w:spacing w:after="0"/>
        <w:jc w:val="left"/>
        <w:rPr>
          <w:rFonts w:ascii="Bookman Old Style" w:hAnsi="Bookman Old Style" w:cs="Arial"/>
          <w:b/>
          <w:sz w:val="22"/>
          <w:szCs w:val="22"/>
        </w:rPr>
      </w:pPr>
    </w:p>
    <w:p w:rsidR="00F16DA2" w:rsidRDefault="00F16DA2" w:rsidP="00F36F6B">
      <w:pPr>
        <w:pStyle w:val="Bullet1"/>
        <w:numPr>
          <w:ilvl w:val="0"/>
          <w:numId w:val="0"/>
        </w:numPr>
        <w:tabs>
          <w:tab w:val="left" w:pos="990"/>
        </w:tabs>
        <w:spacing w:after="0"/>
        <w:jc w:val="left"/>
        <w:rPr>
          <w:rFonts w:ascii="Bookman Old Style" w:hAnsi="Bookman Old Style" w:cs="Arial"/>
          <w:b/>
          <w:sz w:val="22"/>
          <w:szCs w:val="22"/>
        </w:rPr>
      </w:pPr>
    </w:p>
    <w:p w:rsidR="008201EA" w:rsidRDefault="008201EA" w:rsidP="00F36F6B">
      <w:pPr>
        <w:pStyle w:val="Bullet1"/>
        <w:numPr>
          <w:ilvl w:val="0"/>
          <w:numId w:val="0"/>
        </w:numPr>
        <w:tabs>
          <w:tab w:val="left" w:pos="990"/>
        </w:tabs>
        <w:spacing w:after="0"/>
        <w:jc w:val="left"/>
        <w:rPr>
          <w:rFonts w:ascii="Bookman Old Style" w:hAnsi="Bookman Old Style" w:cs="Arial"/>
          <w:b/>
          <w:sz w:val="22"/>
          <w:szCs w:val="22"/>
        </w:rPr>
      </w:pPr>
    </w:p>
    <w:p w:rsidR="00972196" w:rsidRDefault="00972196" w:rsidP="00F36F6B">
      <w:pPr>
        <w:pStyle w:val="Bullet1"/>
        <w:numPr>
          <w:ilvl w:val="0"/>
          <w:numId w:val="0"/>
        </w:numPr>
        <w:tabs>
          <w:tab w:val="left" w:pos="990"/>
        </w:tabs>
        <w:spacing w:after="0"/>
        <w:jc w:val="left"/>
        <w:rPr>
          <w:rFonts w:ascii="Bookman Old Style" w:hAnsi="Bookman Old Style" w:cs="Arial"/>
          <w:b/>
          <w:sz w:val="22"/>
          <w:szCs w:val="22"/>
        </w:rPr>
      </w:pPr>
    </w:p>
    <w:p w:rsidR="00F16DA2" w:rsidRDefault="00F16DA2" w:rsidP="00F36F6B">
      <w:pPr>
        <w:pStyle w:val="Bullet1"/>
        <w:numPr>
          <w:ilvl w:val="0"/>
          <w:numId w:val="0"/>
        </w:numPr>
        <w:tabs>
          <w:tab w:val="left" w:pos="990"/>
        </w:tabs>
        <w:spacing w:after="0"/>
        <w:jc w:val="left"/>
        <w:rPr>
          <w:rFonts w:ascii="Bookman Old Style" w:hAnsi="Bookman Old Style" w:cs="Arial"/>
          <w:b/>
          <w:sz w:val="22"/>
          <w:szCs w:val="22"/>
        </w:rPr>
      </w:pPr>
    </w:p>
    <w:p w:rsidR="008A41FD" w:rsidRPr="00881403" w:rsidRDefault="003C5E7A" w:rsidP="00F36F6B">
      <w:pPr>
        <w:pStyle w:val="Bullet1"/>
        <w:numPr>
          <w:ilvl w:val="0"/>
          <w:numId w:val="0"/>
        </w:numPr>
        <w:tabs>
          <w:tab w:val="left" w:pos="990"/>
        </w:tabs>
        <w:spacing w:after="0"/>
        <w:jc w:val="left"/>
        <w:rPr>
          <w:rFonts w:ascii="Bookman Old Style" w:hAnsi="Bookman Old Style" w:cs="Arial"/>
          <w:b/>
          <w:sz w:val="22"/>
          <w:szCs w:val="22"/>
        </w:rPr>
      </w:pPr>
      <w:r>
        <w:rPr>
          <w:rFonts w:ascii="Bookman Old Style" w:hAnsi="Bookman Old Style" w:cs="Arial"/>
          <w:b/>
          <w:sz w:val="22"/>
          <w:szCs w:val="22"/>
        </w:rPr>
        <w:lastRenderedPageBreak/>
        <w:t>Chroma Soft</w:t>
      </w:r>
      <w:r w:rsidR="008A41FD" w:rsidRPr="00881403">
        <w:rPr>
          <w:rFonts w:ascii="Bookman Old Style" w:hAnsi="Bookman Old Style" w:cs="Arial"/>
          <w:b/>
          <w:sz w:val="22"/>
          <w:szCs w:val="22"/>
        </w:rPr>
        <w:t xml:space="preserve"> Eye Pencil</w:t>
      </w:r>
    </w:p>
    <w:p w:rsidR="008A41FD" w:rsidRPr="00881403" w:rsidRDefault="008A41FD" w:rsidP="00F36F6B">
      <w:pPr>
        <w:pStyle w:val="Bullet1"/>
        <w:numPr>
          <w:ilvl w:val="0"/>
          <w:numId w:val="0"/>
        </w:numPr>
        <w:tabs>
          <w:tab w:val="left" w:pos="990"/>
        </w:tabs>
        <w:spacing w:after="0"/>
        <w:jc w:val="left"/>
        <w:rPr>
          <w:rFonts w:ascii="Bookman Old Style" w:hAnsi="Bookman Old Style" w:cs="Arial"/>
          <w:b/>
        </w:rPr>
      </w:pPr>
    </w:p>
    <w:p w:rsidR="008A41FD" w:rsidRPr="00881403" w:rsidRDefault="008A41FD" w:rsidP="00F36F6B">
      <w:pPr>
        <w:pStyle w:val="Bullet1"/>
        <w:numPr>
          <w:ilvl w:val="0"/>
          <w:numId w:val="0"/>
        </w:numPr>
        <w:tabs>
          <w:tab w:val="left" w:pos="990"/>
        </w:tabs>
        <w:spacing w:after="0"/>
        <w:jc w:val="left"/>
        <w:rPr>
          <w:rFonts w:ascii="Bookman Old Style" w:hAnsi="Bookman Old Style" w:cs="Arial"/>
        </w:rPr>
      </w:pPr>
      <w:r w:rsidRPr="00881403">
        <w:rPr>
          <w:rFonts w:ascii="Bookman Old Style" w:hAnsi="Bookman Old Style" w:cs="Arial"/>
          <w:b/>
        </w:rPr>
        <w:t xml:space="preserve">Benefit Statement: </w:t>
      </w:r>
      <w:r w:rsidR="003C5E7A" w:rsidRPr="003C5E7A">
        <w:rPr>
          <w:rFonts w:ascii="Bookman Old Style" w:hAnsi="Bookman Old Style" w:cs="Arial"/>
        </w:rPr>
        <w:t>Soft and creamy pencils for the eye area, enhancing both the color and e</w:t>
      </w:r>
      <w:r w:rsidR="008201EA">
        <w:rPr>
          <w:rFonts w:ascii="Bookman Old Style" w:hAnsi="Bookman Old Style" w:cs="Arial"/>
        </w:rPr>
        <w:t xml:space="preserve">xpression of your eyes. Paraben, </w:t>
      </w:r>
      <w:r w:rsidR="003C5E7A" w:rsidRPr="003C5E7A">
        <w:rPr>
          <w:rFonts w:ascii="Bookman Old Style" w:hAnsi="Bookman Old Style" w:cs="Arial"/>
        </w:rPr>
        <w:t xml:space="preserve">fragrance </w:t>
      </w:r>
      <w:r w:rsidR="008201EA">
        <w:rPr>
          <w:rFonts w:ascii="Bookman Old Style" w:hAnsi="Bookman Old Style" w:cs="Arial"/>
        </w:rPr>
        <w:t xml:space="preserve">and gluten </w:t>
      </w:r>
      <w:r w:rsidR="003C5E7A" w:rsidRPr="003C5E7A">
        <w:rPr>
          <w:rFonts w:ascii="Bookman Old Style" w:hAnsi="Bookman Old Style" w:cs="Arial"/>
        </w:rPr>
        <w:t>free</w:t>
      </w:r>
      <w:r w:rsidR="003C5E7A">
        <w:rPr>
          <w:rFonts w:ascii="Bookman Old Style" w:hAnsi="Bookman Old Style" w:cs="Arial"/>
        </w:rPr>
        <w:t>.</w:t>
      </w:r>
    </w:p>
    <w:p w:rsidR="008A41FD" w:rsidRPr="00881403" w:rsidRDefault="008A41FD" w:rsidP="00F36F6B">
      <w:pPr>
        <w:pStyle w:val="Bullet1"/>
        <w:numPr>
          <w:ilvl w:val="0"/>
          <w:numId w:val="0"/>
        </w:numPr>
        <w:tabs>
          <w:tab w:val="left" w:pos="990"/>
        </w:tabs>
        <w:spacing w:after="0"/>
        <w:jc w:val="left"/>
        <w:rPr>
          <w:rFonts w:ascii="Bookman Old Style" w:hAnsi="Bookman Old Style" w:cs="Arial"/>
        </w:rPr>
      </w:pPr>
    </w:p>
    <w:p w:rsidR="008A41FD" w:rsidRPr="00881403" w:rsidRDefault="008A41FD" w:rsidP="00F36F6B">
      <w:pPr>
        <w:pStyle w:val="Bullet1"/>
        <w:numPr>
          <w:ilvl w:val="0"/>
          <w:numId w:val="0"/>
        </w:numPr>
        <w:tabs>
          <w:tab w:val="left" w:pos="990"/>
        </w:tabs>
        <w:spacing w:after="0"/>
        <w:jc w:val="left"/>
        <w:rPr>
          <w:rFonts w:ascii="Bookman Old Style" w:hAnsi="Bookman Old Style" w:cs="Arial"/>
          <w:noProof/>
        </w:rPr>
      </w:pPr>
      <w:r w:rsidRPr="00881403">
        <w:rPr>
          <w:rFonts w:ascii="Bookman Old Style" w:hAnsi="Bookman Old Style" w:cs="Arial"/>
          <w:b/>
        </w:rPr>
        <w:t>How to Use</w:t>
      </w:r>
      <w:r w:rsidRPr="00881403">
        <w:rPr>
          <w:rFonts w:ascii="Bookman Old Style" w:hAnsi="Bookman Old Style" w:cs="Arial"/>
        </w:rPr>
        <w:t xml:space="preserve">: </w:t>
      </w:r>
      <w:r w:rsidR="003C5E7A" w:rsidRPr="003C5E7A">
        <w:rPr>
          <w:rFonts w:ascii="Bookman Old Style" w:hAnsi="Bookman Old Style" w:cs="Arial"/>
        </w:rPr>
        <w:t>Apply after eye base but before applying any eye shadow, line upper and/or lower lids to suit eye shape. Chroma Soft Eye Pencils can be used to create a variety of effects around the eye, from bold to smoldering, soft and natural.</w:t>
      </w:r>
    </w:p>
    <w:p w:rsidR="00DA43E0" w:rsidRPr="00881403" w:rsidRDefault="003C5E7A" w:rsidP="00F36F6B">
      <w:pPr>
        <w:pStyle w:val="Bullet1"/>
        <w:numPr>
          <w:ilvl w:val="0"/>
          <w:numId w:val="0"/>
        </w:numPr>
        <w:tabs>
          <w:tab w:val="left" w:pos="990"/>
        </w:tabs>
        <w:spacing w:after="0"/>
        <w:jc w:val="center"/>
        <w:rPr>
          <w:rFonts w:ascii="Bookman Old Style" w:hAnsi="Bookman Old Style" w:cs="Arial"/>
        </w:rPr>
      </w:pPr>
      <w:r>
        <w:rPr>
          <w:rFonts w:ascii="Arial" w:hAnsi="Arial" w:cs="Arial"/>
          <w:noProof/>
        </w:rPr>
        <w:drawing>
          <wp:inline distT="0" distB="0" distL="0" distR="0">
            <wp:extent cx="5135526" cy="431279"/>
            <wp:effectExtent l="0" t="0" r="8255" b="6985"/>
            <wp:docPr id="6" name="Picture 6" descr="-eK_a68O8UUOA3degy_CFvsHYWsvegb2bdhC8uOVq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_a68O8UUOA3degy_CFvsHYWsvegb2bdhC8uOVq1w"/>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27" t="48907" r="15683" b="42177"/>
                    <a:stretch/>
                  </pic:blipFill>
                  <pic:spPr bwMode="auto">
                    <a:xfrm>
                      <a:off x="0" y="0"/>
                      <a:ext cx="5135526" cy="431279"/>
                    </a:xfrm>
                    <a:prstGeom prst="rect">
                      <a:avLst/>
                    </a:prstGeom>
                    <a:noFill/>
                    <a:ln>
                      <a:noFill/>
                    </a:ln>
                    <a:extLst>
                      <a:ext uri="{53640926-AAD7-44D8-BBD7-CCE9431645EC}">
                        <a14:shadowObscured xmlns:a14="http://schemas.microsoft.com/office/drawing/2010/main"/>
                      </a:ext>
                    </a:extLst>
                  </pic:spPr>
                </pic:pic>
              </a:graphicData>
            </a:graphic>
          </wp:inline>
        </w:drawing>
      </w:r>
    </w:p>
    <w:p w:rsidR="008A41FD" w:rsidRDefault="008A41FD" w:rsidP="00F36F6B">
      <w:pPr>
        <w:pStyle w:val="Heading2"/>
        <w:spacing w:before="0" w:line="240" w:lineRule="auto"/>
        <w:rPr>
          <w:rFonts w:ascii="Bookman Old Style" w:hAnsi="Bookman Old Style"/>
          <w:color w:val="auto"/>
          <w:sz w:val="20"/>
          <w:szCs w:val="20"/>
        </w:rPr>
      </w:pPr>
    </w:p>
    <w:p w:rsidR="008A41FD" w:rsidRPr="00881403" w:rsidRDefault="0004091E" w:rsidP="00F36F6B">
      <w:pPr>
        <w:pStyle w:val="Bullet1"/>
        <w:numPr>
          <w:ilvl w:val="0"/>
          <w:numId w:val="0"/>
        </w:numPr>
        <w:spacing w:after="0"/>
        <w:jc w:val="left"/>
        <w:rPr>
          <w:rFonts w:ascii="Bookman Old Style" w:hAnsi="Bookman Old Style" w:cs="Arial"/>
          <w:b/>
        </w:rPr>
      </w:pPr>
      <w:r>
        <w:rPr>
          <w:rFonts w:ascii="Bookman Old Style" w:hAnsi="Bookman Old Style" w:cs="Arial"/>
          <w:b/>
          <w:noProof/>
        </w:rPr>
        <w:drawing>
          <wp:anchor distT="0" distB="0" distL="114300" distR="114300" simplePos="0" relativeHeight="251648000" behindDoc="0" locked="0" layoutInCell="1" allowOverlap="1" wp14:anchorId="09147A42" wp14:editId="71A2E5A1">
            <wp:simplePos x="0" y="0"/>
            <wp:positionH relativeFrom="column">
              <wp:posOffset>5540375</wp:posOffset>
            </wp:positionH>
            <wp:positionV relativeFrom="paragraph">
              <wp:posOffset>60960</wp:posOffset>
            </wp:positionV>
            <wp:extent cx="988695" cy="2299335"/>
            <wp:effectExtent l="0" t="0" r="1905" b="5715"/>
            <wp:wrapSquare wrapText="bothSides"/>
            <wp:docPr id="8" name="Picture 8" descr="nujYRJfpDs58iE8MnSb9HfBxm7OtGdAj4Ez2EqH37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jYRJfpDs58iE8MnSb9HfBxm7OtGdAj4Ez2EqH37Uo"/>
                    <pic:cNvPicPr>
                      <a:picLocks noChangeAspect="1" noChangeArrowheads="1"/>
                    </pic:cNvPicPr>
                  </pic:nvPicPr>
                  <pic:blipFill>
                    <a:blip r:embed="rId12">
                      <a:extLst>
                        <a:ext uri="{28A0092B-C50C-407E-A947-70E740481C1C}">
                          <a14:useLocalDpi xmlns:a14="http://schemas.microsoft.com/office/drawing/2010/main" val="0"/>
                        </a:ext>
                      </a:extLst>
                    </a:blip>
                    <a:srcRect l="33681" t="7031" r="41667" b="7031"/>
                    <a:stretch>
                      <a:fillRect/>
                    </a:stretch>
                  </pic:blipFill>
                  <pic:spPr bwMode="auto">
                    <a:xfrm>
                      <a:off x="0" y="0"/>
                      <a:ext cx="98869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1FD" w:rsidRPr="00881403" w:rsidRDefault="0004091E" w:rsidP="00F36F6B">
      <w:pPr>
        <w:pStyle w:val="Bullet1"/>
        <w:numPr>
          <w:ilvl w:val="0"/>
          <w:numId w:val="0"/>
        </w:numPr>
        <w:spacing w:after="0"/>
        <w:jc w:val="left"/>
        <w:rPr>
          <w:rFonts w:ascii="Bookman Old Style" w:hAnsi="Bookman Old Style" w:cs="Arial"/>
          <w:b/>
          <w:sz w:val="22"/>
          <w:szCs w:val="22"/>
        </w:rPr>
      </w:pPr>
      <w:r>
        <w:rPr>
          <w:rFonts w:ascii="Bookman Old Style" w:hAnsi="Bookman Old Style" w:cs="Arial"/>
          <w:b/>
          <w:sz w:val="22"/>
          <w:szCs w:val="22"/>
        </w:rPr>
        <w:t>Sensitive Eyes Mascara</w:t>
      </w:r>
    </w:p>
    <w:p w:rsidR="008A41FD" w:rsidRPr="00881403" w:rsidRDefault="008A41FD" w:rsidP="00F36F6B">
      <w:pPr>
        <w:pStyle w:val="Bullet1"/>
        <w:numPr>
          <w:ilvl w:val="0"/>
          <w:numId w:val="0"/>
        </w:numPr>
        <w:spacing w:after="0"/>
        <w:jc w:val="left"/>
        <w:rPr>
          <w:rFonts w:ascii="Bookman Old Style" w:hAnsi="Bookman Old Style" w:cs="Arial"/>
          <w:b/>
        </w:rPr>
      </w:pPr>
    </w:p>
    <w:p w:rsidR="008A41FD" w:rsidRPr="003C5E7A" w:rsidRDefault="008A41FD" w:rsidP="003C5E7A">
      <w:pPr>
        <w:pStyle w:val="Bullet1"/>
        <w:numPr>
          <w:ilvl w:val="0"/>
          <w:numId w:val="0"/>
        </w:numPr>
        <w:spacing w:after="0"/>
        <w:jc w:val="left"/>
        <w:rPr>
          <w:rFonts w:ascii="Bookman Old Style" w:hAnsi="Bookman Old Style" w:cs="Arial"/>
        </w:rPr>
      </w:pPr>
      <w:r w:rsidRPr="003C5E7A">
        <w:rPr>
          <w:rFonts w:ascii="Bookman Old Style" w:hAnsi="Bookman Old Style" w:cs="Arial"/>
          <w:b/>
        </w:rPr>
        <w:t xml:space="preserve">Benefit Statement: </w:t>
      </w:r>
      <w:r w:rsidR="003C5E7A" w:rsidRPr="003C5E7A">
        <w:rPr>
          <w:rFonts w:ascii="Bookman Old Style" w:hAnsi="Bookman Old Style" w:cs="Arial"/>
        </w:rPr>
        <w:t>Lengthen, separate and darken lashes without clumping or smudging. Sensitive Eyes Mascara’s water-based formula is hypo-allergenic and fragrance free for the most sensitive eyes.</w:t>
      </w:r>
    </w:p>
    <w:p w:rsidR="003C5E7A" w:rsidRPr="003C5E7A" w:rsidRDefault="003C5E7A" w:rsidP="003C5E7A">
      <w:pPr>
        <w:pStyle w:val="Bullet1"/>
        <w:numPr>
          <w:ilvl w:val="0"/>
          <w:numId w:val="0"/>
        </w:numPr>
        <w:spacing w:after="0"/>
        <w:jc w:val="left"/>
        <w:rPr>
          <w:rFonts w:ascii="Bookman Old Style" w:hAnsi="Bookman Old Style" w:cs="Arial"/>
          <w:b/>
        </w:rPr>
      </w:pPr>
    </w:p>
    <w:p w:rsidR="008A41FD" w:rsidRPr="003C5E7A" w:rsidRDefault="008A41FD" w:rsidP="003C5E7A">
      <w:pPr>
        <w:pStyle w:val="Bullet1"/>
        <w:numPr>
          <w:ilvl w:val="0"/>
          <w:numId w:val="0"/>
        </w:numPr>
        <w:spacing w:after="0"/>
        <w:jc w:val="left"/>
        <w:rPr>
          <w:rFonts w:ascii="Bookman Old Style" w:hAnsi="Bookman Old Style" w:cs="Arial"/>
          <w:b/>
        </w:rPr>
      </w:pPr>
      <w:r w:rsidRPr="003C5E7A">
        <w:rPr>
          <w:rFonts w:ascii="Bookman Old Style" w:hAnsi="Bookman Old Style" w:cs="Arial"/>
          <w:b/>
        </w:rPr>
        <w:t xml:space="preserve">How to Use: </w:t>
      </w:r>
      <w:r w:rsidRPr="003C5E7A">
        <w:rPr>
          <w:rFonts w:ascii="Bookman Old Style" w:hAnsi="Bookman Old Style" w:cs="Arial"/>
        </w:rPr>
        <w:t>Apply to clean, dry lashes</w:t>
      </w:r>
      <w:r w:rsidR="003C5E7A">
        <w:rPr>
          <w:rFonts w:ascii="Bookman Old Style" w:hAnsi="Bookman Old Style" w:cs="Arial"/>
          <w:b/>
        </w:rPr>
        <w:t xml:space="preserve">. </w:t>
      </w:r>
      <w:r w:rsidR="003C5E7A" w:rsidRPr="003C5E7A">
        <w:rPr>
          <w:rFonts w:ascii="Bookman Old Style" w:hAnsi="Bookman Old Style" w:cs="Arial"/>
        </w:rPr>
        <w:t>Use the side of brush to apply to lower lashes first, and then apply to upper lashes. Use the point of the brush for inner and outer lashes.</w:t>
      </w:r>
    </w:p>
    <w:p w:rsidR="00DA43E0" w:rsidRPr="00881403" w:rsidRDefault="00DA43E0" w:rsidP="00F36F6B">
      <w:pPr>
        <w:spacing w:after="0" w:line="240" w:lineRule="auto"/>
        <w:rPr>
          <w:rFonts w:ascii="Bookman Old Style" w:hAnsi="Bookman Old Style"/>
          <w:sz w:val="20"/>
          <w:szCs w:val="20"/>
        </w:rPr>
      </w:pPr>
    </w:p>
    <w:p w:rsidR="00012F6E" w:rsidRPr="00881403" w:rsidRDefault="00012F6E" w:rsidP="00F36F6B">
      <w:pPr>
        <w:pStyle w:val="Heading2"/>
        <w:spacing w:before="0" w:line="240" w:lineRule="auto"/>
        <w:rPr>
          <w:rFonts w:ascii="Bookman Old Style" w:hAnsi="Bookman Old Style"/>
          <w:color w:val="auto"/>
          <w:sz w:val="20"/>
          <w:szCs w:val="20"/>
        </w:rPr>
      </w:pPr>
    </w:p>
    <w:p w:rsidR="008A41FD" w:rsidRPr="00881403" w:rsidRDefault="0004091E" w:rsidP="00F36F6B">
      <w:pPr>
        <w:spacing w:after="0" w:line="240" w:lineRule="auto"/>
        <w:rPr>
          <w:rFonts w:ascii="Bookman Old Style" w:hAnsi="Bookman Old Style" w:cs="Arial"/>
          <w:sz w:val="20"/>
          <w:szCs w:val="20"/>
        </w:rPr>
      </w:pPr>
      <w:r w:rsidRPr="00881403">
        <w:rPr>
          <w:rFonts w:ascii="Bookman Old Style" w:hAnsi="Bookman Old Style" w:cs="Arial"/>
          <w:noProof/>
          <w:sz w:val="20"/>
          <w:szCs w:val="20"/>
        </w:rPr>
        <w:drawing>
          <wp:anchor distT="0" distB="0" distL="114300" distR="114300" simplePos="0" relativeHeight="251646976" behindDoc="0" locked="0" layoutInCell="1" allowOverlap="1" wp14:anchorId="1305F9A7" wp14:editId="67473848">
            <wp:simplePos x="0" y="0"/>
            <wp:positionH relativeFrom="column">
              <wp:posOffset>-11430</wp:posOffset>
            </wp:positionH>
            <wp:positionV relativeFrom="paragraph">
              <wp:posOffset>118110</wp:posOffset>
            </wp:positionV>
            <wp:extent cx="552450" cy="2105025"/>
            <wp:effectExtent l="0" t="0" r="0" b="9525"/>
            <wp:wrapSquare wrapText="bothSides"/>
            <wp:docPr id="13" name="Picture 13" descr="Agq1HjbFPK3RGZza8pvduL26ws-jHopvanWGr4SbePA,A0TsUUl3zoM_wGx74_lnvcniivc46uKw9I-c0BtIG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q1HjbFPK3RGZza8pvduL26ws-jHopvanWGr4SbePA,A0TsUUl3zoM_wGx74_lnvcniivc46uKw9I-c0BtIGrc"/>
                    <pic:cNvPicPr>
                      <a:picLocks noChangeAspect="1" noChangeArrowheads="1"/>
                    </pic:cNvPicPr>
                  </pic:nvPicPr>
                  <pic:blipFill>
                    <a:blip r:embed="rId13" cstate="print">
                      <a:extLst>
                        <a:ext uri="{28A0092B-C50C-407E-A947-70E740481C1C}">
                          <a14:useLocalDpi xmlns:a14="http://schemas.microsoft.com/office/drawing/2010/main" val="0"/>
                        </a:ext>
                      </a:extLst>
                    </a:blip>
                    <a:srcRect l="44141" t="13542" r="26953" b="13152"/>
                    <a:stretch>
                      <a:fillRect/>
                    </a:stretch>
                  </pic:blipFill>
                  <pic:spPr bwMode="auto">
                    <a:xfrm>
                      <a:off x="0" y="0"/>
                      <a:ext cx="5524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B50" w:rsidRPr="00881403" w:rsidRDefault="00176B50" w:rsidP="00F36F6B">
      <w:pPr>
        <w:spacing w:after="0" w:line="240" w:lineRule="auto"/>
        <w:rPr>
          <w:rFonts w:ascii="Bookman Old Style" w:hAnsi="Bookman Old Style" w:cs="Arial"/>
          <w:sz w:val="20"/>
          <w:szCs w:val="20"/>
        </w:rPr>
      </w:pPr>
    </w:p>
    <w:p w:rsidR="00DA43E0" w:rsidRPr="00881403" w:rsidRDefault="00DA43E0" w:rsidP="00F36F6B">
      <w:pPr>
        <w:spacing w:after="0" w:line="240" w:lineRule="auto"/>
        <w:rPr>
          <w:rFonts w:ascii="Bookman Old Style" w:hAnsi="Bookman Old Style" w:cs="Arial"/>
          <w:sz w:val="20"/>
          <w:szCs w:val="20"/>
        </w:rPr>
      </w:pPr>
    </w:p>
    <w:p w:rsidR="008A41FD" w:rsidRPr="00881403" w:rsidRDefault="008A41FD" w:rsidP="00F36F6B">
      <w:pPr>
        <w:pStyle w:val="Heading2"/>
        <w:spacing w:before="0" w:line="240" w:lineRule="auto"/>
        <w:rPr>
          <w:rFonts w:ascii="Bookman Old Style" w:hAnsi="Bookman Old Style"/>
          <w:color w:val="auto"/>
          <w:sz w:val="20"/>
          <w:szCs w:val="20"/>
        </w:rPr>
      </w:pPr>
    </w:p>
    <w:p w:rsidR="00176B50" w:rsidRPr="00881403" w:rsidRDefault="00176B50" w:rsidP="00F36F6B">
      <w:pPr>
        <w:pStyle w:val="Heading2"/>
        <w:spacing w:before="0" w:line="240" w:lineRule="auto"/>
        <w:rPr>
          <w:rFonts w:ascii="Bookman Old Style" w:hAnsi="Bookman Old Style"/>
          <w:color w:val="auto"/>
          <w:sz w:val="22"/>
          <w:szCs w:val="22"/>
        </w:rPr>
      </w:pPr>
      <w:r w:rsidRPr="00881403">
        <w:rPr>
          <w:rFonts w:ascii="Bookman Old Style" w:hAnsi="Bookman Old Style"/>
          <w:color w:val="auto"/>
          <w:sz w:val="22"/>
          <w:szCs w:val="22"/>
        </w:rPr>
        <w:t>Color Renew Lipstick</w:t>
      </w:r>
    </w:p>
    <w:p w:rsidR="00176B50" w:rsidRPr="00881403" w:rsidRDefault="00176B50" w:rsidP="00F36F6B">
      <w:pPr>
        <w:tabs>
          <w:tab w:val="left" w:pos="360"/>
        </w:tabs>
        <w:spacing w:after="0" w:line="240" w:lineRule="auto"/>
        <w:ind w:left="1260"/>
        <w:rPr>
          <w:rFonts w:ascii="Bookman Old Style" w:hAnsi="Bookman Old Style" w:cs="Arial"/>
          <w:sz w:val="20"/>
          <w:szCs w:val="20"/>
        </w:rPr>
      </w:pPr>
    </w:p>
    <w:p w:rsidR="00176B50" w:rsidRDefault="00176B50" w:rsidP="00F36F6B">
      <w:pPr>
        <w:tabs>
          <w:tab w:val="left" w:pos="360"/>
        </w:tabs>
        <w:spacing w:after="0" w:line="240" w:lineRule="auto"/>
        <w:rPr>
          <w:rFonts w:ascii="Bookman Old Style" w:hAnsi="Bookman Old Style" w:cs="Arial"/>
          <w:sz w:val="20"/>
          <w:szCs w:val="20"/>
        </w:rPr>
      </w:pPr>
      <w:r w:rsidRPr="00881403">
        <w:rPr>
          <w:rFonts w:ascii="Bookman Old Style" w:hAnsi="Bookman Old Style" w:cs="Arial"/>
          <w:b/>
          <w:sz w:val="20"/>
          <w:szCs w:val="20"/>
        </w:rPr>
        <w:t>Benefit Statement:</w:t>
      </w:r>
      <w:r w:rsidR="00F36F6B" w:rsidRPr="00881403">
        <w:rPr>
          <w:rFonts w:ascii="Bookman Old Style" w:hAnsi="Bookman Old Style" w:cs="Arial"/>
          <w:sz w:val="20"/>
          <w:szCs w:val="20"/>
        </w:rPr>
        <w:t xml:space="preserve"> </w:t>
      </w:r>
      <w:r w:rsidRPr="00881403">
        <w:rPr>
          <w:rFonts w:ascii="Bookman Old Style" w:hAnsi="Bookman Old Style" w:cs="Arial"/>
          <w:sz w:val="20"/>
          <w:szCs w:val="20"/>
        </w:rPr>
        <w:t>Color Me Beautiful brings you Color Renew lipstick</w:t>
      </w:r>
      <w:r w:rsidR="00F36F6B" w:rsidRPr="00881403">
        <w:rPr>
          <w:rFonts w:ascii="Bookman Old Style" w:hAnsi="Bookman Old Style" w:cs="Arial"/>
          <w:sz w:val="20"/>
          <w:szCs w:val="20"/>
        </w:rPr>
        <w:t>. T</w:t>
      </w:r>
      <w:r w:rsidRPr="00881403">
        <w:rPr>
          <w:rFonts w:ascii="Bookman Old Style" w:hAnsi="Bookman Old Style" w:cs="Arial"/>
          <w:sz w:val="20"/>
          <w:szCs w:val="20"/>
        </w:rPr>
        <w:t>he first “melts on yo</w:t>
      </w:r>
      <w:r w:rsidR="002F5B8D" w:rsidRPr="00881403">
        <w:rPr>
          <w:rFonts w:ascii="Bookman Old Style" w:hAnsi="Bookman Old Style" w:cs="Arial"/>
          <w:sz w:val="20"/>
          <w:szCs w:val="20"/>
        </w:rPr>
        <w:t>ur lips” lipstick with self-</w:t>
      </w:r>
      <w:r w:rsidRPr="00881403">
        <w:rPr>
          <w:rFonts w:ascii="Bookman Old Style" w:hAnsi="Bookman Old Style" w:cs="Arial"/>
          <w:sz w:val="20"/>
          <w:szCs w:val="20"/>
        </w:rPr>
        <w:t>renewing color spheres. After you apply this buttery cream formula, Color Renew will continue to “renew” your lip color to give that “just applied” look for hours longer</w:t>
      </w:r>
      <w:r w:rsidR="002F5B8D" w:rsidRPr="00881403">
        <w:rPr>
          <w:rFonts w:ascii="Bookman Old Style" w:hAnsi="Bookman Old Style" w:cs="Arial"/>
          <w:sz w:val="20"/>
          <w:szCs w:val="20"/>
        </w:rPr>
        <w:t xml:space="preserve">. </w:t>
      </w:r>
      <w:r w:rsidR="00F36F6B" w:rsidRPr="00881403">
        <w:rPr>
          <w:rFonts w:ascii="Bookman Old Style" w:hAnsi="Bookman Old Style" w:cs="Arial"/>
          <w:sz w:val="20"/>
          <w:szCs w:val="20"/>
        </w:rPr>
        <w:t>Paraben and gluten free.</w:t>
      </w:r>
    </w:p>
    <w:p w:rsidR="003C5E7A" w:rsidRDefault="003C5E7A" w:rsidP="00F36F6B">
      <w:pPr>
        <w:tabs>
          <w:tab w:val="left" w:pos="360"/>
        </w:tabs>
        <w:spacing w:after="0" w:line="240" w:lineRule="auto"/>
        <w:rPr>
          <w:rFonts w:ascii="Bookman Old Style" w:hAnsi="Bookman Old Style" w:cs="Arial"/>
          <w:sz w:val="20"/>
          <w:szCs w:val="20"/>
        </w:rPr>
      </w:pPr>
    </w:p>
    <w:p w:rsidR="003C5E7A" w:rsidRDefault="00EF0AF7" w:rsidP="00F36F6B">
      <w:pPr>
        <w:tabs>
          <w:tab w:val="left" w:pos="360"/>
        </w:tabs>
        <w:spacing w:after="0" w:line="240" w:lineRule="auto"/>
        <w:rPr>
          <w:rFonts w:ascii="Bookman Old Style" w:hAnsi="Bookman Old Style" w:cs="Arial"/>
          <w:sz w:val="20"/>
          <w:szCs w:val="20"/>
        </w:rPr>
      </w:pPr>
      <w:r>
        <w:rPr>
          <w:rFonts w:ascii="Bookman Old Style" w:hAnsi="Bookman Old Style" w:cs="Arial"/>
          <w:noProof/>
          <w:sz w:val="20"/>
        </w:rPr>
        <w:drawing>
          <wp:anchor distT="0" distB="0" distL="114300" distR="114300" simplePos="0" relativeHeight="251668480" behindDoc="1" locked="0" layoutInCell="1" allowOverlap="1" wp14:anchorId="61BBC723">
            <wp:simplePos x="0" y="0"/>
            <wp:positionH relativeFrom="column">
              <wp:posOffset>5593080</wp:posOffset>
            </wp:positionH>
            <wp:positionV relativeFrom="paragraph">
              <wp:posOffset>80645</wp:posOffset>
            </wp:positionV>
            <wp:extent cx="600075" cy="2969895"/>
            <wp:effectExtent l="0" t="0" r="9525" b="1905"/>
            <wp:wrapTight wrapText="bothSides">
              <wp:wrapPolygon edited="0">
                <wp:start x="21600" y="21600"/>
                <wp:lineTo x="21600" y="125"/>
                <wp:lineTo x="343" y="125"/>
                <wp:lineTo x="343"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MB-mineral-Lip-Shine-together.jpg"/>
                    <pic:cNvPicPr/>
                  </pic:nvPicPr>
                  <pic:blipFill rotWithShape="1">
                    <a:blip r:embed="rId14">
                      <a:extLst>
                        <a:ext uri="{28A0092B-C50C-407E-A947-70E740481C1C}">
                          <a14:useLocalDpi xmlns:a14="http://schemas.microsoft.com/office/drawing/2010/main" val="0"/>
                        </a:ext>
                      </a:extLst>
                    </a:blip>
                    <a:srcRect l="1803" t="4722" r="78502" b="2639"/>
                    <a:stretch/>
                  </pic:blipFill>
                  <pic:spPr bwMode="auto">
                    <a:xfrm rot="10800000" flipH="1" flipV="1">
                      <a:off x="0" y="0"/>
                      <a:ext cx="600075" cy="2969895"/>
                    </a:xfrm>
                    <a:prstGeom prst="rect">
                      <a:avLst/>
                    </a:prstGeom>
                    <a:ln>
                      <a:noFill/>
                    </a:ln>
                    <a:extLst>
                      <a:ext uri="{53640926-AAD7-44D8-BBD7-CCE9431645EC}">
                        <a14:shadowObscured xmlns:a14="http://schemas.microsoft.com/office/drawing/2010/main"/>
                      </a:ext>
                    </a:extLst>
                  </pic:spPr>
                </pic:pic>
              </a:graphicData>
            </a:graphic>
          </wp:anchor>
        </w:drawing>
      </w:r>
    </w:p>
    <w:p w:rsidR="003C5E7A" w:rsidRDefault="003C5E7A" w:rsidP="00F36F6B">
      <w:pPr>
        <w:tabs>
          <w:tab w:val="left" w:pos="360"/>
        </w:tabs>
        <w:spacing w:after="0" w:line="240" w:lineRule="auto"/>
        <w:rPr>
          <w:rFonts w:ascii="Bookman Old Style" w:hAnsi="Bookman Old Style" w:cs="Arial"/>
          <w:sz w:val="20"/>
          <w:szCs w:val="20"/>
        </w:rPr>
      </w:pPr>
    </w:p>
    <w:p w:rsidR="003C5E7A" w:rsidRDefault="003C5E7A" w:rsidP="00F36F6B">
      <w:pPr>
        <w:tabs>
          <w:tab w:val="left" w:pos="360"/>
        </w:tabs>
        <w:spacing w:after="0" w:line="240" w:lineRule="auto"/>
        <w:rPr>
          <w:rFonts w:ascii="Bookman Old Style" w:hAnsi="Bookman Old Style" w:cs="Arial"/>
          <w:sz w:val="20"/>
          <w:szCs w:val="20"/>
        </w:rPr>
      </w:pPr>
    </w:p>
    <w:p w:rsidR="003C5E7A" w:rsidRDefault="003C5E7A" w:rsidP="00F36F6B">
      <w:pPr>
        <w:tabs>
          <w:tab w:val="left" w:pos="360"/>
        </w:tabs>
        <w:spacing w:after="0" w:line="240" w:lineRule="auto"/>
        <w:rPr>
          <w:rFonts w:ascii="Bookman Old Style" w:hAnsi="Bookman Old Style" w:cs="Arial"/>
          <w:sz w:val="20"/>
          <w:szCs w:val="20"/>
        </w:rPr>
      </w:pPr>
    </w:p>
    <w:p w:rsidR="003C5E7A" w:rsidRDefault="003C5E7A" w:rsidP="00F36F6B">
      <w:pPr>
        <w:tabs>
          <w:tab w:val="left" w:pos="360"/>
        </w:tabs>
        <w:spacing w:after="0" w:line="240" w:lineRule="auto"/>
        <w:rPr>
          <w:rFonts w:ascii="Bookman Old Style" w:hAnsi="Bookman Old Style" w:cs="Arial"/>
          <w:sz w:val="20"/>
          <w:szCs w:val="20"/>
        </w:rPr>
      </w:pPr>
    </w:p>
    <w:p w:rsidR="003C5E7A" w:rsidRDefault="003C5E7A" w:rsidP="00F36F6B">
      <w:pPr>
        <w:tabs>
          <w:tab w:val="left" w:pos="360"/>
        </w:tabs>
        <w:spacing w:after="0" w:line="240" w:lineRule="auto"/>
        <w:rPr>
          <w:rFonts w:ascii="Bookman Old Style" w:hAnsi="Bookman Old Style" w:cs="Arial"/>
          <w:sz w:val="20"/>
          <w:szCs w:val="20"/>
        </w:rPr>
      </w:pPr>
    </w:p>
    <w:p w:rsidR="0004091E" w:rsidRDefault="0004091E" w:rsidP="00F36F6B">
      <w:pPr>
        <w:tabs>
          <w:tab w:val="left" w:pos="360"/>
        </w:tabs>
        <w:spacing w:after="0" w:line="240" w:lineRule="auto"/>
        <w:rPr>
          <w:rFonts w:ascii="Bookman Old Style" w:hAnsi="Bookman Old Style" w:cs="Arial"/>
          <w:sz w:val="20"/>
          <w:szCs w:val="20"/>
        </w:rPr>
      </w:pPr>
    </w:p>
    <w:p w:rsidR="003C5E7A" w:rsidRPr="00881403" w:rsidRDefault="00E51E7D" w:rsidP="003C5E7A">
      <w:pPr>
        <w:pStyle w:val="Bullet1"/>
        <w:numPr>
          <w:ilvl w:val="0"/>
          <w:numId w:val="0"/>
        </w:numPr>
        <w:spacing w:after="0"/>
        <w:jc w:val="left"/>
        <w:rPr>
          <w:rFonts w:ascii="Bookman Old Style" w:hAnsi="Bookman Old Style" w:cs="Arial"/>
          <w:b/>
          <w:sz w:val="22"/>
          <w:szCs w:val="22"/>
        </w:rPr>
      </w:pPr>
      <w:r>
        <w:rPr>
          <w:rFonts w:ascii="Bookman Old Style" w:hAnsi="Bookman Old Style" w:cs="Arial"/>
          <w:b/>
          <w:sz w:val="22"/>
          <w:szCs w:val="22"/>
        </w:rPr>
        <w:t>Mineral</w:t>
      </w:r>
      <w:r w:rsidR="00EF0AF7">
        <w:rPr>
          <w:rFonts w:ascii="Bookman Old Style" w:hAnsi="Bookman Old Style" w:cs="Arial"/>
          <w:b/>
          <w:sz w:val="22"/>
          <w:szCs w:val="22"/>
        </w:rPr>
        <w:t xml:space="preserve"> Shine</w:t>
      </w:r>
      <w:r w:rsidR="003C5E7A">
        <w:rPr>
          <w:rFonts w:ascii="Bookman Old Style" w:hAnsi="Bookman Old Style" w:cs="Arial"/>
          <w:b/>
          <w:sz w:val="22"/>
          <w:szCs w:val="22"/>
        </w:rPr>
        <w:t xml:space="preserve"> Lip Gloss</w:t>
      </w:r>
    </w:p>
    <w:p w:rsidR="003C5E7A" w:rsidRPr="00881403" w:rsidRDefault="003C5E7A" w:rsidP="003C5E7A">
      <w:pPr>
        <w:pStyle w:val="Bullet1"/>
        <w:numPr>
          <w:ilvl w:val="0"/>
          <w:numId w:val="0"/>
        </w:numPr>
        <w:spacing w:after="0"/>
        <w:jc w:val="left"/>
        <w:rPr>
          <w:rFonts w:ascii="Bookman Old Style" w:hAnsi="Bookman Old Style" w:cs="Arial"/>
          <w:b/>
        </w:rPr>
      </w:pPr>
    </w:p>
    <w:p w:rsidR="00EF0AF7" w:rsidRDefault="003C5E7A" w:rsidP="00EF0AF7">
      <w:pPr>
        <w:pStyle w:val="BodyText"/>
        <w:jc w:val="both"/>
        <w:rPr>
          <w:rFonts w:ascii="Bookman Old Style" w:hAnsi="Bookman Old Style" w:cs="Arial"/>
          <w:noProof/>
          <w:sz w:val="20"/>
        </w:rPr>
      </w:pPr>
      <w:r w:rsidRPr="00EF0AF7">
        <w:rPr>
          <w:rFonts w:ascii="Bookman Old Style" w:hAnsi="Bookman Old Style" w:cs="Arial"/>
          <w:b/>
          <w:sz w:val="20"/>
        </w:rPr>
        <w:t xml:space="preserve">Benefit Statement: </w:t>
      </w:r>
      <w:r w:rsidR="00EF0AF7" w:rsidRPr="00EF0AF7">
        <w:rPr>
          <w:rFonts w:ascii="Bookman Old Style" w:hAnsi="Bookman Old Style" w:cs="Arial"/>
          <w:sz w:val="20"/>
        </w:rPr>
        <w:t>Mineral Base Lip Shine is formulated to provide sheer, dazzling color without stickiness. Made with real, natural minerals for beautiful color and amazingly, super wear-ability. You can wear it alone, after applying lip liner or over another lip shade to add shimmer. Paraben and fragrance free.</w:t>
      </w:r>
      <w:r w:rsidR="00EF0AF7" w:rsidRPr="00EF0AF7">
        <w:rPr>
          <w:rFonts w:ascii="Bookman Old Style" w:hAnsi="Bookman Old Style" w:cs="Arial"/>
          <w:noProof/>
          <w:sz w:val="20"/>
        </w:rPr>
        <w:t xml:space="preserve"> </w:t>
      </w:r>
    </w:p>
    <w:p w:rsidR="00EF0AF7" w:rsidRDefault="00EF0AF7" w:rsidP="00EF0AF7">
      <w:pPr>
        <w:pStyle w:val="BodyText"/>
        <w:jc w:val="both"/>
        <w:rPr>
          <w:rFonts w:ascii="Bookman Old Style" w:hAnsi="Bookman Old Style" w:cs="Arial"/>
          <w:sz w:val="20"/>
        </w:rPr>
      </w:pPr>
    </w:p>
    <w:p w:rsidR="00EF0AF7" w:rsidRDefault="00EF0AF7" w:rsidP="00EF0AF7">
      <w:pPr>
        <w:pStyle w:val="BodyText"/>
        <w:jc w:val="both"/>
        <w:rPr>
          <w:rFonts w:ascii="Bookman Old Style" w:hAnsi="Bookman Old Style" w:cs="Arial"/>
          <w:sz w:val="20"/>
        </w:rPr>
      </w:pPr>
    </w:p>
    <w:p w:rsidR="00EF0AF7" w:rsidRPr="00EF0AF7" w:rsidRDefault="00EF0AF7" w:rsidP="00EF0AF7">
      <w:pPr>
        <w:pStyle w:val="BodyText"/>
        <w:jc w:val="both"/>
        <w:rPr>
          <w:rFonts w:ascii="Bookman Old Style" w:hAnsi="Bookman Old Style" w:cs="Arial"/>
          <w:sz w:val="20"/>
        </w:rPr>
      </w:pPr>
    </w:p>
    <w:p w:rsidR="003C5E7A" w:rsidRDefault="003C5E7A" w:rsidP="0004091E">
      <w:pPr>
        <w:pStyle w:val="Bullet1"/>
        <w:numPr>
          <w:ilvl w:val="0"/>
          <w:numId w:val="0"/>
        </w:numPr>
        <w:spacing w:after="0"/>
        <w:jc w:val="left"/>
        <w:rPr>
          <w:rFonts w:ascii="Bookman Old Style" w:hAnsi="Bookman Old Style" w:cs="Arial"/>
        </w:rPr>
      </w:pPr>
    </w:p>
    <w:p w:rsidR="007B7FD5" w:rsidRDefault="007B7FD5" w:rsidP="0004091E">
      <w:pPr>
        <w:pStyle w:val="Bullet1"/>
        <w:numPr>
          <w:ilvl w:val="0"/>
          <w:numId w:val="0"/>
        </w:numPr>
        <w:spacing w:after="0"/>
        <w:jc w:val="left"/>
        <w:rPr>
          <w:rFonts w:ascii="Bookman Old Style" w:hAnsi="Bookman Old Style" w:cs="Arial"/>
        </w:rPr>
      </w:pPr>
    </w:p>
    <w:p w:rsidR="007B7FD5" w:rsidRDefault="007B7FD5" w:rsidP="0004091E">
      <w:pPr>
        <w:pStyle w:val="Bullet1"/>
        <w:numPr>
          <w:ilvl w:val="0"/>
          <w:numId w:val="0"/>
        </w:numPr>
        <w:spacing w:after="0"/>
        <w:jc w:val="left"/>
        <w:rPr>
          <w:rFonts w:ascii="Bookman Old Style" w:hAnsi="Bookman Old Style" w:cs="Arial"/>
        </w:rPr>
      </w:pPr>
      <w:bookmarkStart w:id="1" w:name="_GoBack"/>
      <w:bookmarkEnd w:id="1"/>
    </w:p>
    <w:p w:rsidR="007B7FD5" w:rsidRDefault="007B7FD5" w:rsidP="0004091E">
      <w:pPr>
        <w:pStyle w:val="Bullet1"/>
        <w:numPr>
          <w:ilvl w:val="0"/>
          <w:numId w:val="0"/>
        </w:numPr>
        <w:spacing w:after="0"/>
        <w:jc w:val="left"/>
        <w:rPr>
          <w:rFonts w:ascii="Bookman Old Style" w:hAnsi="Bookman Old Style" w:cs="Arial"/>
        </w:rPr>
      </w:pPr>
    </w:p>
    <w:p w:rsidR="007B7FD5" w:rsidRDefault="007B7FD5" w:rsidP="0004091E">
      <w:pPr>
        <w:pStyle w:val="Bullet1"/>
        <w:numPr>
          <w:ilvl w:val="0"/>
          <w:numId w:val="0"/>
        </w:numPr>
        <w:spacing w:after="0"/>
        <w:jc w:val="left"/>
        <w:rPr>
          <w:rFonts w:ascii="Bookman Old Style" w:hAnsi="Bookman Old Style" w:cs="Arial"/>
        </w:rPr>
      </w:pPr>
    </w:p>
    <w:p w:rsidR="007B7FD5" w:rsidRDefault="007B7FD5" w:rsidP="0004091E">
      <w:pPr>
        <w:pStyle w:val="Bullet1"/>
        <w:numPr>
          <w:ilvl w:val="0"/>
          <w:numId w:val="0"/>
        </w:numPr>
        <w:spacing w:after="0"/>
        <w:jc w:val="left"/>
        <w:rPr>
          <w:rFonts w:ascii="Bookman Old Style" w:hAnsi="Bookman Old Style" w:cs="Arial"/>
        </w:rPr>
      </w:pPr>
    </w:p>
    <w:p w:rsidR="007D1441" w:rsidRDefault="007D1441" w:rsidP="007D1441">
      <w:pPr>
        <w:keepNext/>
        <w:spacing w:after="0" w:line="240" w:lineRule="auto"/>
        <w:outlineLvl w:val="1"/>
        <w:rPr>
          <w:rFonts w:ascii="Bookman Old Style" w:eastAsia="Times New Roman" w:hAnsi="Bookman Old Style" w:cs="Arial"/>
          <w:b/>
          <w:noProof/>
        </w:rPr>
      </w:pPr>
    </w:p>
    <w:p w:rsidR="00A75BF0" w:rsidRDefault="00A75BF0" w:rsidP="007D1441">
      <w:pPr>
        <w:keepNext/>
        <w:spacing w:after="0" w:line="240" w:lineRule="auto"/>
        <w:outlineLvl w:val="1"/>
        <w:rPr>
          <w:rFonts w:ascii="Bookman Old Style" w:eastAsia="Times New Roman" w:hAnsi="Bookman Old Style" w:cs="Arial"/>
          <w:b/>
          <w:noProof/>
        </w:rPr>
      </w:pPr>
      <w:r w:rsidRPr="00A75BF0">
        <w:rPr>
          <w:rFonts w:ascii="Bookman Old Style" w:eastAsia="Times New Roman" w:hAnsi="Bookman Old Style" w:cs="Arial"/>
          <w:b/>
          <w:noProof/>
        </w:rPr>
        <w:t>C</w:t>
      </w:r>
      <w:r w:rsidR="007D1441">
        <w:rPr>
          <w:rFonts w:ascii="Bookman Old Style" w:eastAsia="Times New Roman" w:hAnsi="Bookman Old Style" w:cs="Arial"/>
          <w:b/>
          <w:noProof/>
        </w:rPr>
        <w:t xml:space="preserve">amouflage </w:t>
      </w:r>
      <w:r w:rsidRPr="00A75BF0">
        <w:rPr>
          <w:rFonts w:ascii="Bookman Old Style" w:eastAsia="Times New Roman" w:hAnsi="Bookman Old Style" w:cs="Arial"/>
          <w:b/>
          <w:noProof/>
        </w:rPr>
        <w:t>C</w:t>
      </w:r>
      <w:r w:rsidR="007D1441">
        <w:rPr>
          <w:rFonts w:ascii="Bookman Old Style" w:eastAsia="Times New Roman" w:hAnsi="Bookman Old Style" w:cs="Arial"/>
          <w:b/>
          <w:noProof/>
        </w:rPr>
        <w:t>oncealer</w:t>
      </w:r>
    </w:p>
    <w:p w:rsidR="007D1441" w:rsidRPr="00A75BF0" w:rsidRDefault="007D1441" w:rsidP="00A75BF0">
      <w:pPr>
        <w:keepNext/>
        <w:spacing w:after="0" w:line="240" w:lineRule="auto"/>
        <w:jc w:val="center"/>
        <w:outlineLvl w:val="1"/>
        <w:rPr>
          <w:rFonts w:ascii="Bookman Old Style" w:eastAsia="Times New Roman" w:hAnsi="Bookman Old Style" w:cs="Arial"/>
          <w:b/>
          <w:noProof/>
        </w:rPr>
      </w:pPr>
    </w:p>
    <w:p w:rsidR="007D1441" w:rsidRPr="00362515" w:rsidRDefault="007D1441" w:rsidP="007D1441">
      <w:pPr>
        <w:pStyle w:val="Bullet1"/>
        <w:numPr>
          <w:ilvl w:val="0"/>
          <w:numId w:val="0"/>
        </w:numPr>
        <w:spacing w:after="0"/>
        <w:rPr>
          <w:rFonts w:ascii="Arial" w:hAnsi="Arial" w:cs="Arial"/>
          <w:b/>
          <w:sz w:val="24"/>
          <w:szCs w:val="24"/>
        </w:rPr>
      </w:pPr>
      <w:r w:rsidRPr="007D1441">
        <w:rPr>
          <w:rFonts w:ascii="Bookman Old Style" w:eastAsia="Calibri" w:hAnsi="Bookman Old Style"/>
          <w:noProof/>
          <w:sz w:val="22"/>
          <w:szCs w:val="22"/>
        </w:rPr>
        <w:drawing>
          <wp:anchor distT="0" distB="0" distL="114300" distR="114300" simplePos="0" relativeHeight="251653120" behindDoc="1" locked="0" layoutInCell="1" allowOverlap="1" wp14:anchorId="747F6EFD" wp14:editId="28C8253C">
            <wp:simplePos x="0" y="0"/>
            <wp:positionH relativeFrom="column">
              <wp:posOffset>0</wp:posOffset>
            </wp:positionH>
            <wp:positionV relativeFrom="paragraph">
              <wp:posOffset>19685</wp:posOffset>
            </wp:positionV>
            <wp:extent cx="1552575" cy="1192530"/>
            <wp:effectExtent l="0" t="0" r="9525" b="7620"/>
            <wp:wrapTight wrapText="bothSides">
              <wp:wrapPolygon edited="0">
                <wp:start x="0" y="0"/>
                <wp:lineTo x="0" y="21393"/>
                <wp:lineTo x="21467" y="21393"/>
                <wp:lineTo x="21467" y="0"/>
                <wp:lineTo x="0" y="0"/>
              </wp:wrapPolygon>
            </wp:wrapTight>
            <wp:docPr id="4" name="Picture 4" descr="Cream Conc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m Conceale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52575" cy="1192530"/>
                    </a:xfrm>
                    <a:prstGeom prst="rect">
                      <a:avLst/>
                    </a:prstGeom>
                    <a:noFill/>
                  </pic:spPr>
                </pic:pic>
              </a:graphicData>
            </a:graphic>
            <wp14:sizeRelH relativeFrom="page">
              <wp14:pctWidth>0</wp14:pctWidth>
            </wp14:sizeRelH>
            <wp14:sizeRelV relativeFrom="page">
              <wp14:pctHeight>0</wp14:pctHeight>
            </wp14:sizeRelV>
          </wp:anchor>
        </w:drawing>
      </w:r>
      <w:r w:rsidRPr="007D1441">
        <w:rPr>
          <w:rFonts w:ascii="Bookman Old Style" w:hAnsi="Bookman Old Style" w:cs="Arial"/>
          <w:b/>
        </w:rPr>
        <w:t>Benefit Statement:</w:t>
      </w:r>
      <w:r>
        <w:rPr>
          <w:rFonts w:ascii="Bookman Old Style" w:hAnsi="Bookman Old Style" w:cs="Arial"/>
          <w:b/>
        </w:rPr>
        <w:t xml:space="preserve"> </w:t>
      </w:r>
      <w:r w:rsidRPr="007D1441">
        <w:rPr>
          <w:rFonts w:ascii="Bookman Old Style" w:hAnsi="Bookman Old Style" w:cs="Arial"/>
        </w:rPr>
        <w:t xml:space="preserve">Make dark circles, minor imperfections and discolorations disappear with a touch with our Camouflage Concealer. This creamy formula won’t ever crease or melt. </w:t>
      </w:r>
      <w:r w:rsidRPr="007D1441">
        <w:rPr>
          <w:rFonts w:ascii="Bookman Old Style" w:hAnsi="Bookman Old Style" w:cs="Arial"/>
          <w:b/>
        </w:rPr>
        <w:t>Fragrance and gluten free.</w:t>
      </w:r>
    </w:p>
    <w:p w:rsidR="007D1441" w:rsidRDefault="007D1441" w:rsidP="0004091E">
      <w:pPr>
        <w:pStyle w:val="Bullet1"/>
        <w:numPr>
          <w:ilvl w:val="0"/>
          <w:numId w:val="0"/>
        </w:numPr>
        <w:spacing w:after="0"/>
        <w:jc w:val="left"/>
        <w:rPr>
          <w:rFonts w:ascii="Bookman Old Style" w:hAnsi="Bookman Old Style" w:cs="Arial"/>
        </w:rPr>
      </w:pPr>
    </w:p>
    <w:p w:rsidR="007D1441" w:rsidRPr="007D1441" w:rsidRDefault="007D1441" w:rsidP="007D1441">
      <w:pPr>
        <w:pStyle w:val="Bullet1"/>
        <w:numPr>
          <w:ilvl w:val="0"/>
          <w:numId w:val="0"/>
        </w:numPr>
        <w:tabs>
          <w:tab w:val="left" w:pos="720"/>
        </w:tabs>
        <w:spacing w:after="0"/>
        <w:rPr>
          <w:rFonts w:ascii="Bookman Old Style" w:hAnsi="Bookman Old Style" w:cs="Arial"/>
        </w:rPr>
      </w:pPr>
      <w:r w:rsidRPr="007D1441">
        <w:rPr>
          <w:rFonts w:ascii="Bookman Old Style" w:hAnsi="Bookman Old Style" w:cs="Arial"/>
          <w:b/>
        </w:rPr>
        <w:t xml:space="preserve">How </w:t>
      </w:r>
      <w:proofErr w:type="gramStart"/>
      <w:r w:rsidRPr="007D1441">
        <w:rPr>
          <w:rFonts w:ascii="Bookman Old Style" w:hAnsi="Bookman Old Style" w:cs="Arial"/>
          <w:b/>
        </w:rPr>
        <w:t>To</w:t>
      </w:r>
      <w:proofErr w:type="gramEnd"/>
      <w:r w:rsidRPr="007D1441">
        <w:rPr>
          <w:rFonts w:ascii="Bookman Old Style" w:hAnsi="Bookman Old Style" w:cs="Arial"/>
          <w:b/>
        </w:rPr>
        <w:t xml:space="preserve"> Use:</w:t>
      </w:r>
      <w:r w:rsidRPr="007D1441">
        <w:rPr>
          <w:rFonts w:ascii="Bookman Old Style" w:hAnsi="Bookman Old Style" w:cs="Arial"/>
        </w:rPr>
        <w:t xml:space="preserve"> </w:t>
      </w:r>
      <w:r w:rsidRPr="007D1441">
        <w:rPr>
          <w:rFonts w:ascii="Bookman Old Style" w:hAnsi="Bookman Old Style" w:cs="Arial"/>
        </w:rPr>
        <w:t xml:space="preserve">Apply a small amount with synthetic brush, sponge or finger tips to area. Pat and blend lightly.  </w:t>
      </w:r>
    </w:p>
    <w:p w:rsidR="007D1441" w:rsidRPr="007D1441" w:rsidRDefault="007D1441" w:rsidP="007D1441">
      <w:pPr>
        <w:pStyle w:val="Bullet1"/>
        <w:numPr>
          <w:ilvl w:val="0"/>
          <w:numId w:val="0"/>
        </w:numPr>
        <w:tabs>
          <w:tab w:val="left" w:pos="720"/>
        </w:tabs>
        <w:spacing w:after="0"/>
        <w:rPr>
          <w:rFonts w:ascii="Bookman Old Style" w:hAnsi="Bookman Old Style" w:cs="Arial"/>
        </w:rPr>
      </w:pPr>
    </w:p>
    <w:p w:rsidR="007D1441" w:rsidRPr="007D1441" w:rsidRDefault="007D1441" w:rsidP="007D1441">
      <w:pPr>
        <w:pStyle w:val="Bullet1"/>
        <w:numPr>
          <w:ilvl w:val="0"/>
          <w:numId w:val="0"/>
        </w:numPr>
        <w:tabs>
          <w:tab w:val="left" w:pos="720"/>
        </w:tabs>
        <w:spacing w:after="0"/>
        <w:rPr>
          <w:rFonts w:ascii="Bookman Old Style" w:hAnsi="Bookman Old Style" w:cs="Arial"/>
        </w:rPr>
      </w:pPr>
      <w:r w:rsidRPr="007D1441">
        <w:rPr>
          <w:rFonts w:ascii="Bookman Old Style" w:hAnsi="Bookman Old Style" w:cs="Arial"/>
        </w:rPr>
        <w:t>Use Amber to neutralize the blueish tint that comes from extremely dark circles.</w:t>
      </w:r>
    </w:p>
    <w:p w:rsidR="007D1441" w:rsidRDefault="007D1441" w:rsidP="0004091E">
      <w:pPr>
        <w:pStyle w:val="Bullet1"/>
        <w:numPr>
          <w:ilvl w:val="0"/>
          <w:numId w:val="0"/>
        </w:numPr>
        <w:spacing w:after="0"/>
        <w:jc w:val="left"/>
        <w:rPr>
          <w:rFonts w:ascii="Bookman Old Style" w:hAnsi="Bookman Old Style" w:cs="Arial"/>
        </w:rPr>
      </w:pPr>
    </w:p>
    <w:p w:rsidR="007D1441" w:rsidRDefault="007D1441" w:rsidP="0004091E">
      <w:pPr>
        <w:pStyle w:val="Bullet1"/>
        <w:numPr>
          <w:ilvl w:val="0"/>
          <w:numId w:val="0"/>
        </w:numPr>
        <w:spacing w:after="0"/>
        <w:jc w:val="left"/>
        <w:rPr>
          <w:rFonts w:ascii="Bookman Old Style" w:hAnsi="Bookman Old Style" w:cs="Arial"/>
        </w:rPr>
      </w:pPr>
    </w:p>
    <w:p w:rsidR="007D1441" w:rsidRDefault="00EF0AF7" w:rsidP="0004091E">
      <w:pPr>
        <w:pStyle w:val="Bullet1"/>
        <w:numPr>
          <w:ilvl w:val="0"/>
          <w:numId w:val="0"/>
        </w:numPr>
        <w:spacing w:after="0"/>
        <w:jc w:val="left"/>
        <w:rPr>
          <w:rFonts w:ascii="Bookman Old Style" w:hAnsi="Bookman Old Style" w:cs="Arial"/>
        </w:rPr>
      </w:pPr>
      <w:r w:rsidRPr="007D1441">
        <w:rPr>
          <w:rFonts w:ascii="Bookman Old Style" w:hAnsi="Bookman Old Style"/>
          <w:noProof/>
        </w:rPr>
        <w:drawing>
          <wp:anchor distT="0" distB="0" distL="114300" distR="114300" simplePos="0" relativeHeight="251661312" behindDoc="1" locked="0" layoutInCell="1" allowOverlap="1">
            <wp:simplePos x="0" y="0"/>
            <wp:positionH relativeFrom="column">
              <wp:posOffset>5753100</wp:posOffset>
            </wp:positionH>
            <wp:positionV relativeFrom="paragraph">
              <wp:posOffset>62865</wp:posOffset>
            </wp:positionV>
            <wp:extent cx="807720" cy="1905000"/>
            <wp:effectExtent l="0" t="0" r="0" b="0"/>
            <wp:wrapTight wrapText="bothSides">
              <wp:wrapPolygon edited="0">
                <wp:start x="0" y="0"/>
                <wp:lineTo x="0" y="21384"/>
                <wp:lineTo x="20887" y="21384"/>
                <wp:lineTo x="20887" y="0"/>
                <wp:lineTo x="0" y="0"/>
              </wp:wrapPolygon>
            </wp:wrapTight>
            <wp:docPr id="5" name="Picture 5" descr="h7Kyz95Jf7hBVcnNyTFb1r4ZNLTTsHeIX3Y6oTBJRis,pLrrEJ7NchtHME3e4w6oLU4oQhaZkfldA_v5_vgdJ4A,ueCEhbse7HUEjsR-Wr-zjuMMzj_9wgcst5do6sTVHQc,HMUN_x4cJpE0onRdOFtb8HBsuWe3Ycp1PEVkFiTSMgM,tn9nqyZ-fNiwu_mw5SQAs8Q1bUCFlWM_dVPO4FLwSd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7Kyz95Jf7hBVcnNyTFb1r4ZNLTTsHeIX3Y6oTBJRis,pLrrEJ7NchtHME3e4w6oLU4oQhaZkfldA_v5_vgdJ4A,ueCEhbse7HUEjsR-Wr-zjuMMzj_9wgcst5do6sTVHQc,HMUN_x4cJpE0onRdOFtb8HBsuWe3Ycp1PEVkFiTSMgM,tn9nqyZ-fNiwu_mw5SQAs8Q1bUCFlWM_dVPO4FLwSdA,f4"/>
                    <pic:cNvPicPr>
                      <a:picLocks noChangeAspect="1" noChangeArrowheads="1"/>
                    </pic:cNvPicPr>
                  </pic:nvPicPr>
                  <pic:blipFill>
                    <a:blip r:embed="rId17" cstate="print">
                      <a:extLst>
                        <a:ext uri="{28A0092B-C50C-407E-A947-70E740481C1C}">
                          <a14:useLocalDpi xmlns:a14="http://schemas.microsoft.com/office/drawing/2010/main" val="0"/>
                        </a:ext>
                      </a:extLst>
                    </a:blip>
                    <a:srcRect l="35304" r="36348"/>
                    <a:stretch>
                      <a:fillRect/>
                    </a:stretch>
                  </pic:blipFill>
                  <pic:spPr bwMode="auto">
                    <a:xfrm>
                      <a:off x="0" y="0"/>
                      <a:ext cx="807720" cy="1905000"/>
                    </a:xfrm>
                    <a:prstGeom prst="rect">
                      <a:avLst/>
                    </a:prstGeom>
                    <a:noFill/>
                  </pic:spPr>
                </pic:pic>
              </a:graphicData>
            </a:graphic>
            <wp14:sizeRelH relativeFrom="page">
              <wp14:pctWidth>0</wp14:pctWidth>
            </wp14:sizeRelH>
            <wp14:sizeRelV relativeFrom="page">
              <wp14:pctHeight>0</wp14:pctHeight>
            </wp14:sizeRelV>
          </wp:anchor>
        </w:drawing>
      </w:r>
    </w:p>
    <w:p w:rsidR="007D1441" w:rsidRPr="007D1441" w:rsidRDefault="007D1441" w:rsidP="007D1441">
      <w:pPr>
        <w:spacing w:line="240" w:lineRule="auto"/>
        <w:rPr>
          <w:rFonts w:ascii="Bookman Old Style" w:hAnsi="Bookman Old Style" w:cs="Arial"/>
          <w:b/>
          <w:szCs w:val="20"/>
        </w:rPr>
      </w:pPr>
      <w:r w:rsidRPr="007D1441">
        <w:rPr>
          <w:rFonts w:ascii="Bookman Old Style" w:hAnsi="Bookman Old Style" w:cs="Arial"/>
          <w:b/>
          <w:szCs w:val="20"/>
        </w:rPr>
        <w:t>M</w:t>
      </w:r>
      <w:r>
        <w:rPr>
          <w:rFonts w:ascii="Bookman Old Style" w:hAnsi="Bookman Old Style" w:cs="Arial"/>
          <w:b/>
          <w:szCs w:val="20"/>
        </w:rPr>
        <w:t>oisture</w:t>
      </w:r>
      <w:r w:rsidRPr="007D1441">
        <w:rPr>
          <w:rFonts w:ascii="Bookman Old Style" w:hAnsi="Bookman Old Style" w:cs="Arial"/>
          <w:b/>
          <w:szCs w:val="20"/>
        </w:rPr>
        <w:t xml:space="preserve"> C</w:t>
      </w:r>
      <w:r>
        <w:rPr>
          <w:rFonts w:ascii="Bookman Old Style" w:hAnsi="Bookman Old Style" w:cs="Arial"/>
          <w:b/>
          <w:szCs w:val="20"/>
        </w:rPr>
        <w:t xml:space="preserve">omplex </w:t>
      </w:r>
      <w:r w:rsidRPr="007D1441">
        <w:rPr>
          <w:rFonts w:ascii="Bookman Old Style" w:hAnsi="Bookman Old Style" w:cs="Arial"/>
          <w:b/>
          <w:szCs w:val="20"/>
        </w:rPr>
        <w:t>L</w:t>
      </w:r>
      <w:r>
        <w:rPr>
          <w:rFonts w:ascii="Bookman Old Style" w:hAnsi="Bookman Old Style" w:cs="Arial"/>
          <w:b/>
          <w:szCs w:val="20"/>
        </w:rPr>
        <w:t>iquid</w:t>
      </w:r>
      <w:r w:rsidRPr="007D1441">
        <w:rPr>
          <w:rFonts w:ascii="Bookman Old Style" w:hAnsi="Bookman Old Style" w:cs="Arial"/>
          <w:b/>
          <w:szCs w:val="20"/>
        </w:rPr>
        <w:t xml:space="preserve"> F</w:t>
      </w:r>
      <w:r>
        <w:rPr>
          <w:rFonts w:ascii="Bookman Old Style" w:hAnsi="Bookman Old Style" w:cs="Arial"/>
          <w:b/>
          <w:szCs w:val="20"/>
        </w:rPr>
        <w:t>oundation</w:t>
      </w:r>
      <w:r w:rsidRPr="007D1441">
        <w:rPr>
          <w:rFonts w:ascii="Bookman Old Style" w:hAnsi="Bookman Old Style" w:cs="Arial"/>
          <w:b/>
          <w:sz w:val="20"/>
          <w:szCs w:val="20"/>
        </w:rPr>
        <w:tab/>
      </w:r>
      <w:r w:rsidRPr="007D1441">
        <w:rPr>
          <w:rFonts w:ascii="Bookman Old Style" w:hAnsi="Bookman Old Style" w:cs="Arial"/>
          <w:b/>
          <w:sz w:val="20"/>
          <w:szCs w:val="20"/>
        </w:rPr>
        <w:tab/>
      </w:r>
    </w:p>
    <w:p w:rsidR="007D1441" w:rsidRPr="007D1441" w:rsidRDefault="007D1441" w:rsidP="007D1441">
      <w:pPr>
        <w:spacing w:line="240" w:lineRule="auto"/>
        <w:rPr>
          <w:rFonts w:ascii="Bookman Old Style" w:hAnsi="Bookman Old Style" w:cs="Arial"/>
          <w:sz w:val="20"/>
          <w:szCs w:val="20"/>
        </w:rPr>
      </w:pPr>
      <w:r w:rsidRPr="007D1441">
        <w:rPr>
          <w:rFonts w:ascii="Bookman Old Style" w:hAnsi="Bookman Old Style" w:cs="Arial"/>
          <w:b/>
          <w:sz w:val="20"/>
        </w:rPr>
        <w:t xml:space="preserve">Benefit Statement: </w:t>
      </w:r>
      <w:r w:rsidRPr="007D1441">
        <w:rPr>
          <w:rFonts w:ascii="Bookman Old Style" w:hAnsi="Bookman Old Style" w:cs="Arial"/>
          <w:sz w:val="20"/>
          <w:szCs w:val="20"/>
        </w:rPr>
        <w:t xml:space="preserve">This water based liquid foundation protects and moisturizes with aloe, sesame and sweet almond oil while collagen and elastin nourish and condition. The result is softer, suppler and hydrated skin. </w:t>
      </w:r>
      <w:r w:rsidRPr="007D1441">
        <w:rPr>
          <w:rFonts w:ascii="Bookman Old Style" w:hAnsi="Bookman Old Style" w:cs="Arial"/>
          <w:b/>
          <w:sz w:val="20"/>
          <w:szCs w:val="20"/>
        </w:rPr>
        <w:t>Paraben free and gluten free</w:t>
      </w:r>
      <w:r w:rsidRPr="007D1441">
        <w:rPr>
          <w:rFonts w:ascii="Bookman Old Style" w:hAnsi="Bookman Old Style" w:cs="Arial"/>
          <w:sz w:val="20"/>
          <w:szCs w:val="20"/>
        </w:rPr>
        <w:t>.</w:t>
      </w:r>
    </w:p>
    <w:p w:rsidR="007D1441" w:rsidRPr="007D1441" w:rsidRDefault="007D1441" w:rsidP="007D1441">
      <w:pPr>
        <w:spacing w:line="240" w:lineRule="auto"/>
        <w:rPr>
          <w:rFonts w:ascii="Bookman Old Style" w:hAnsi="Bookman Old Style" w:cs="Arial"/>
          <w:sz w:val="20"/>
          <w:szCs w:val="20"/>
        </w:rPr>
      </w:pPr>
      <w:r w:rsidRPr="007D1441">
        <w:rPr>
          <w:rFonts w:ascii="Bookman Old Style" w:hAnsi="Bookman Old Style" w:cs="Arial"/>
          <w:b/>
          <w:sz w:val="20"/>
        </w:rPr>
        <w:t>H</w:t>
      </w:r>
      <w:r>
        <w:rPr>
          <w:rFonts w:ascii="Bookman Old Style" w:hAnsi="Bookman Old Style" w:cs="Arial"/>
          <w:b/>
          <w:sz w:val="20"/>
        </w:rPr>
        <w:t>ow</w:t>
      </w:r>
      <w:r w:rsidRPr="007D1441">
        <w:rPr>
          <w:rFonts w:ascii="Bookman Old Style" w:hAnsi="Bookman Old Style" w:cs="Arial"/>
          <w:b/>
          <w:sz w:val="20"/>
        </w:rPr>
        <w:t xml:space="preserve"> </w:t>
      </w:r>
      <w:proofErr w:type="gramStart"/>
      <w:r w:rsidRPr="007D1441">
        <w:rPr>
          <w:rFonts w:ascii="Bookman Old Style" w:hAnsi="Bookman Old Style" w:cs="Arial"/>
          <w:b/>
          <w:sz w:val="20"/>
        </w:rPr>
        <w:t>T</w:t>
      </w:r>
      <w:r>
        <w:rPr>
          <w:rFonts w:ascii="Bookman Old Style" w:hAnsi="Bookman Old Style" w:cs="Arial"/>
          <w:b/>
          <w:sz w:val="20"/>
        </w:rPr>
        <w:t>o</w:t>
      </w:r>
      <w:proofErr w:type="gramEnd"/>
      <w:r w:rsidRPr="007D1441">
        <w:rPr>
          <w:rFonts w:ascii="Bookman Old Style" w:hAnsi="Bookman Old Style" w:cs="Arial"/>
          <w:b/>
          <w:sz w:val="20"/>
        </w:rPr>
        <w:t xml:space="preserve"> U</w:t>
      </w:r>
      <w:r>
        <w:rPr>
          <w:rFonts w:ascii="Bookman Old Style" w:hAnsi="Bookman Old Style" w:cs="Arial"/>
          <w:b/>
          <w:sz w:val="20"/>
        </w:rPr>
        <w:t>se</w:t>
      </w:r>
      <w:r w:rsidRPr="007D1441">
        <w:rPr>
          <w:rFonts w:ascii="Bookman Old Style" w:hAnsi="Bookman Old Style" w:cs="Arial"/>
          <w:b/>
          <w:sz w:val="20"/>
        </w:rPr>
        <w:t>:</w:t>
      </w:r>
      <w:r w:rsidRPr="007D1441">
        <w:rPr>
          <w:rFonts w:ascii="Bookman Old Style" w:hAnsi="Bookman Old Style" w:cs="Arial"/>
          <w:b/>
          <w:sz w:val="20"/>
          <w:szCs w:val="20"/>
        </w:rPr>
        <w:t xml:space="preserve"> </w:t>
      </w:r>
      <w:r w:rsidRPr="007D1441">
        <w:rPr>
          <w:rFonts w:ascii="Bookman Old Style" w:hAnsi="Bookman Old Style" w:cs="Arial"/>
          <w:sz w:val="20"/>
          <w:szCs w:val="20"/>
        </w:rPr>
        <w:t xml:space="preserve">For the most natural look, use a dry sponge (normal to dry skin) or damp sponge (oily skin) to apply foundation in smooth, downward strokes. Blend at jawline. </w:t>
      </w:r>
    </w:p>
    <w:p w:rsidR="007D1441" w:rsidRDefault="007D1441" w:rsidP="007D1441">
      <w:pPr>
        <w:pStyle w:val="Bullet1"/>
        <w:numPr>
          <w:ilvl w:val="0"/>
          <w:numId w:val="0"/>
        </w:numPr>
        <w:spacing w:after="0"/>
        <w:jc w:val="left"/>
        <w:rPr>
          <w:rFonts w:ascii="Bookman Old Style" w:hAnsi="Bookman Old Style" w:cs="Arial"/>
        </w:rPr>
      </w:pPr>
    </w:p>
    <w:p w:rsidR="00EF0AF7" w:rsidRDefault="00EF0AF7" w:rsidP="007D1441">
      <w:pPr>
        <w:pStyle w:val="Bullet1"/>
        <w:numPr>
          <w:ilvl w:val="0"/>
          <w:numId w:val="0"/>
        </w:numPr>
        <w:spacing w:after="0"/>
        <w:jc w:val="left"/>
        <w:rPr>
          <w:rFonts w:ascii="Bookman Old Style" w:hAnsi="Bookman Old Style" w:cs="Arial"/>
        </w:rPr>
      </w:pPr>
    </w:p>
    <w:p w:rsidR="00EF0AF7" w:rsidRPr="00EF0AF7" w:rsidRDefault="00EF0AF7" w:rsidP="00EF0AF7">
      <w:pPr>
        <w:pStyle w:val="Heading2A"/>
        <w:spacing w:after="0"/>
        <w:jc w:val="left"/>
        <w:rPr>
          <w:rFonts w:ascii="Bookman Old Style" w:hAnsi="Bookman Old Style" w:cs="Arial"/>
          <w:i w:val="0"/>
          <w:noProof/>
          <w:sz w:val="22"/>
          <w:szCs w:val="22"/>
        </w:rPr>
      </w:pPr>
      <w:r w:rsidRPr="00EF0AF7">
        <w:rPr>
          <w:rFonts w:ascii="Bookman Old Style" w:hAnsi="Bookman Old Style" w:cs="Arial"/>
          <w:i w:val="0"/>
          <w:noProof/>
          <w:sz w:val="22"/>
          <w:szCs w:val="22"/>
        </w:rPr>
        <w:t>W</w:t>
      </w:r>
      <w:r w:rsidRPr="00EF0AF7">
        <w:rPr>
          <w:rFonts w:ascii="Bookman Old Style" w:hAnsi="Bookman Old Style" w:cs="Arial"/>
          <w:i w:val="0"/>
          <w:noProof/>
          <w:sz w:val="22"/>
          <w:szCs w:val="22"/>
        </w:rPr>
        <w:t>aterproof</w:t>
      </w:r>
      <w:r w:rsidRPr="00EF0AF7">
        <w:rPr>
          <w:rFonts w:ascii="Bookman Old Style" w:hAnsi="Bookman Old Style" w:cs="Arial"/>
          <w:i w:val="0"/>
          <w:noProof/>
          <w:sz w:val="22"/>
          <w:szCs w:val="22"/>
        </w:rPr>
        <w:t xml:space="preserve"> A</w:t>
      </w:r>
      <w:r w:rsidRPr="00EF0AF7">
        <w:rPr>
          <w:rFonts w:ascii="Bookman Old Style" w:hAnsi="Bookman Old Style" w:cs="Arial"/>
          <w:i w:val="0"/>
          <w:noProof/>
          <w:sz w:val="22"/>
          <w:szCs w:val="22"/>
        </w:rPr>
        <w:t>utomatic</w:t>
      </w:r>
      <w:r w:rsidRPr="00EF0AF7">
        <w:rPr>
          <w:rFonts w:ascii="Bookman Old Style" w:hAnsi="Bookman Old Style" w:cs="Arial"/>
          <w:i w:val="0"/>
          <w:noProof/>
          <w:sz w:val="22"/>
          <w:szCs w:val="22"/>
        </w:rPr>
        <w:t xml:space="preserve"> E</w:t>
      </w:r>
      <w:r w:rsidRPr="00EF0AF7">
        <w:rPr>
          <w:rFonts w:ascii="Bookman Old Style" w:hAnsi="Bookman Old Style" w:cs="Arial"/>
          <w:i w:val="0"/>
          <w:noProof/>
          <w:sz w:val="22"/>
          <w:szCs w:val="22"/>
        </w:rPr>
        <w:t>yebrow</w:t>
      </w:r>
      <w:r w:rsidRPr="00EF0AF7">
        <w:rPr>
          <w:rFonts w:ascii="Bookman Old Style" w:hAnsi="Bookman Old Style" w:cs="Arial"/>
          <w:i w:val="0"/>
          <w:noProof/>
          <w:sz w:val="22"/>
          <w:szCs w:val="22"/>
        </w:rPr>
        <w:t xml:space="preserve"> P</w:t>
      </w:r>
      <w:r w:rsidRPr="00EF0AF7">
        <w:rPr>
          <w:rFonts w:ascii="Bookman Old Style" w:hAnsi="Bookman Old Style" w:cs="Arial"/>
          <w:i w:val="0"/>
          <w:noProof/>
          <w:sz w:val="22"/>
          <w:szCs w:val="22"/>
        </w:rPr>
        <w:t>encil</w:t>
      </w:r>
    </w:p>
    <w:p w:rsidR="00EF0AF7" w:rsidRPr="00EF0AF7" w:rsidRDefault="00EF0AF7" w:rsidP="00EF0AF7">
      <w:pPr>
        <w:pStyle w:val="Bullet1"/>
        <w:numPr>
          <w:ilvl w:val="0"/>
          <w:numId w:val="0"/>
        </w:numPr>
        <w:spacing w:after="0"/>
        <w:jc w:val="left"/>
        <w:rPr>
          <w:rFonts w:ascii="Bookman Old Style" w:hAnsi="Bookman Old Style" w:cs="Arial"/>
          <w:sz w:val="22"/>
          <w:szCs w:val="22"/>
        </w:rPr>
      </w:pPr>
    </w:p>
    <w:p w:rsidR="00EF0AF7" w:rsidRPr="00EF0AF7" w:rsidRDefault="00EF0AF7" w:rsidP="00EF0AF7">
      <w:pPr>
        <w:pStyle w:val="Bullet1"/>
        <w:numPr>
          <w:ilvl w:val="0"/>
          <w:numId w:val="0"/>
        </w:numPr>
        <w:spacing w:after="0"/>
        <w:jc w:val="left"/>
        <w:rPr>
          <w:rFonts w:ascii="Bookman Old Style" w:hAnsi="Bookman Old Style" w:cs="Arial"/>
        </w:rPr>
      </w:pPr>
      <w:r w:rsidRPr="00EF0AF7">
        <w:rPr>
          <w:rFonts w:ascii="Bookman Old Style" w:hAnsi="Bookman Old Style" w:cs="Arial"/>
          <w:b/>
        </w:rPr>
        <w:t>Benefit Statement</w:t>
      </w:r>
      <w:r w:rsidRPr="00EF0AF7">
        <w:rPr>
          <w:rFonts w:ascii="Bookman Old Style" w:hAnsi="Bookman Old Style" w:cs="Arial"/>
          <w:b/>
        </w:rPr>
        <w:t xml:space="preserve">: </w:t>
      </w:r>
      <w:r w:rsidRPr="00EF0AF7">
        <w:rPr>
          <w:rFonts w:ascii="Bookman Old Style" w:hAnsi="Bookman Old Style" w:cs="Arial"/>
        </w:rPr>
        <w:t xml:space="preserve">Looks like a brow pencil, but this is a precision instrument for filling in and shaping up brows, with an easy to use, self-sharpening point. The formula is creamy and smooth with no drag which allows for easy application. The brush end is perfect for softening the </w:t>
      </w:r>
      <w:proofErr w:type="gramStart"/>
      <w:r w:rsidRPr="00EF0AF7">
        <w:rPr>
          <w:rFonts w:ascii="Bookman Old Style" w:hAnsi="Bookman Old Style" w:cs="Arial"/>
        </w:rPr>
        <w:t>application</w:t>
      </w:r>
      <w:proofErr w:type="gramEnd"/>
      <w:r w:rsidRPr="00EF0AF7">
        <w:rPr>
          <w:rFonts w:ascii="Bookman Old Style" w:hAnsi="Bookman Old Style" w:cs="Arial"/>
        </w:rPr>
        <w:t xml:space="preserve"> so your brows look beautifully natural. Once set (which takes about three minutes) your brows will look beautiful all day. Fragrance free.</w:t>
      </w:r>
    </w:p>
    <w:p w:rsidR="00EF0AF7" w:rsidRPr="00EF0AF7" w:rsidRDefault="00EF0AF7" w:rsidP="00EF0AF7">
      <w:pPr>
        <w:pStyle w:val="Bullet1"/>
        <w:numPr>
          <w:ilvl w:val="0"/>
          <w:numId w:val="0"/>
        </w:numPr>
        <w:spacing w:after="0"/>
        <w:rPr>
          <w:rFonts w:ascii="Bookman Old Style" w:hAnsi="Bookman Old Style" w:cs="Arial"/>
          <w:b/>
        </w:rPr>
      </w:pPr>
    </w:p>
    <w:p w:rsidR="00EF0AF7" w:rsidRPr="00EF0AF7" w:rsidRDefault="00EF0AF7" w:rsidP="00EF0AF7">
      <w:pPr>
        <w:pStyle w:val="Bullet1"/>
        <w:numPr>
          <w:ilvl w:val="0"/>
          <w:numId w:val="0"/>
        </w:numPr>
        <w:spacing w:after="0"/>
        <w:rPr>
          <w:rFonts w:ascii="Bookman Old Style" w:hAnsi="Bookman Old Style" w:cs="Arial"/>
        </w:rPr>
      </w:pPr>
      <w:r w:rsidRPr="00EF0AF7">
        <w:rPr>
          <w:rFonts w:ascii="Bookman Old Style" w:hAnsi="Bookman Old Style" w:cs="Arial"/>
          <w:b/>
        </w:rPr>
        <w:t xml:space="preserve">How </w:t>
      </w:r>
      <w:proofErr w:type="gramStart"/>
      <w:r w:rsidRPr="00EF0AF7">
        <w:rPr>
          <w:rFonts w:ascii="Bookman Old Style" w:hAnsi="Bookman Old Style" w:cs="Arial"/>
          <w:b/>
        </w:rPr>
        <w:t>To</w:t>
      </w:r>
      <w:proofErr w:type="gramEnd"/>
      <w:r w:rsidRPr="00EF0AF7">
        <w:rPr>
          <w:rFonts w:ascii="Bookman Old Style" w:hAnsi="Bookman Old Style" w:cs="Arial"/>
          <w:b/>
        </w:rPr>
        <w:t xml:space="preserve"> Use</w:t>
      </w:r>
      <w:r w:rsidRPr="00EF0AF7">
        <w:rPr>
          <w:rFonts w:ascii="Bookman Old Style" w:hAnsi="Bookman Old Style" w:cs="Arial"/>
        </w:rPr>
        <w:t>: Apply with light strokes, than blend by brushing through with eye brow brush. Repeat for build-up if desired.</w:t>
      </w:r>
    </w:p>
    <w:p w:rsidR="00EF0AF7" w:rsidRDefault="00EF0AF7" w:rsidP="00EF0AF7">
      <w:pPr>
        <w:pStyle w:val="Bullet1"/>
        <w:numPr>
          <w:ilvl w:val="0"/>
          <w:numId w:val="0"/>
        </w:numPr>
        <w:tabs>
          <w:tab w:val="left" w:pos="990"/>
        </w:tabs>
        <w:spacing w:after="0"/>
        <w:rPr>
          <w:rFonts w:ascii="Arial" w:hAnsi="Arial" w:cs="Arial"/>
          <w:sz w:val="24"/>
          <w:szCs w:val="24"/>
        </w:rPr>
      </w:pPr>
      <w:r>
        <w:rPr>
          <w:rFonts w:ascii="Arial" w:hAnsi="Arial" w:cs="Arial"/>
          <w:noProof/>
          <w:sz w:val="24"/>
          <w:szCs w:val="24"/>
        </w:rPr>
        <w:drawing>
          <wp:anchor distT="0" distB="0" distL="114300" distR="114300" simplePos="0" relativeHeight="251664384" behindDoc="1" locked="0" layoutInCell="1" allowOverlap="1">
            <wp:simplePos x="0" y="0"/>
            <wp:positionH relativeFrom="column">
              <wp:posOffset>733425</wp:posOffset>
            </wp:positionH>
            <wp:positionV relativeFrom="paragraph">
              <wp:posOffset>3810</wp:posOffset>
            </wp:positionV>
            <wp:extent cx="5381625" cy="542925"/>
            <wp:effectExtent l="0" t="0" r="9525" b="9525"/>
            <wp:wrapTight wrapText="bothSides">
              <wp:wrapPolygon edited="0">
                <wp:start x="0" y="0"/>
                <wp:lineTo x="0" y="21221"/>
                <wp:lineTo x="21562" y="21221"/>
                <wp:lineTo x="21562" y="0"/>
                <wp:lineTo x="0" y="0"/>
              </wp:wrapPolygon>
            </wp:wrapTight>
            <wp:docPr id="9" name="Picture 9" descr="KSBMpXjDEyHuIkrb0wGrIo1ENXqamAdiYtOWnEtm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BMpXjDEyHuIkrb0wGrIo1ENXqamAdiYtOWnEtm010"/>
                    <pic:cNvPicPr>
                      <a:picLocks noChangeAspect="1" noChangeArrowheads="1"/>
                    </pic:cNvPicPr>
                  </pic:nvPicPr>
                  <pic:blipFill>
                    <a:blip r:embed="rId18">
                      <a:extLst>
                        <a:ext uri="{28A0092B-C50C-407E-A947-70E740481C1C}">
                          <a14:useLocalDpi xmlns:a14="http://schemas.microsoft.com/office/drawing/2010/main" val="0"/>
                        </a:ext>
                      </a:extLst>
                    </a:blip>
                    <a:srcRect l="3516" t="43420" r="5272" b="42896"/>
                    <a:stretch>
                      <a:fillRect/>
                    </a:stretch>
                  </pic:blipFill>
                  <pic:spPr bwMode="auto">
                    <a:xfrm>
                      <a:off x="0" y="0"/>
                      <a:ext cx="53816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0AF7" w:rsidRDefault="00EF0AF7" w:rsidP="007D1441">
      <w:pPr>
        <w:pStyle w:val="Bullet1"/>
        <w:numPr>
          <w:ilvl w:val="0"/>
          <w:numId w:val="0"/>
        </w:numPr>
        <w:spacing w:after="0"/>
        <w:jc w:val="left"/>
        <w:rPr>
          <w:rFonts w:ascii="Bookman Old Style" w:hAnsi="Bookman Old Style" w:cs="Arial"/>
        </w:rPr>
      </w:pPr>
    </w:p>
    <w:p w:rsidR="00EF0AF7" w:rsidRDefault="00EF0AF7" w:rsidP="00EF0AF7">
      <w:pPr>
        <w:spacing w:after="0" w:line="240" w:lineRule="auto"/>
        <w:rPr>
          <w:rFonts w:ascii="Bookman Old Style" w:eastAsia="Times New Roman" w:hAnsi="Bookman Old Style" w:cs="Arial"/>
          <w:b/>
          <w:szCs w:val="28"/>
        </w:rPr>
      </w:pPr>
    </w:p>
    <w:p w:rsidR="00EF0AF7" w:rsidRDefault="00EF0AF7" w:rsidP="00EF0AF7">
      <w:pPr>
        <w:spacing w:after="0" w:line="240" w:lineRule="auto"/>
        <w:rPr>
          <w:rFonts w:ascii="Bookman Old Style" w:eastAsia="Times New Roman" w:hAnsi="Bookman Old Style" w:cs="Arial"/>
          <w:b/>
          <w:szCs w:val="28"/>
        </w:rPr>
      </w:pPr>
    </w:p>
    <w:p w:rsidR="00EF0AF7" w:rsidRPr="00EF0AF7" w:rsidRDefault="00EF0AF7" w:rsidP="00EF0AF7">
      <w:pPr>
        <w:spacing w:after="0" w:line="240" w:lineRule="auto"/>
        <w:rPr>
          <w:rFonts w:ascii="Bookman Old Style" w:eastAsia="Times New Roman" w:hAnsi="Bookman Old Style" w:cs="Arial"/>
          <w:b/>
          <w:szCs w:val="28"/>
        </w:rPr>
      </w:pPr>
      <w:r w:rsidRPr="00EF0AF7">
        <w:rPr>
          <w:rFonts w:ascii="Bookman Old Style" w:eastAsia="Times New Roman" w:hAnsi="Bookman Old Style" w:cs="Arial"/>
          <w:b/>
          <w:szCs w:val="28"/>
        </w:rPr>
        <w:t>C</w:t>
      </w:r>
      <w:r>
        <w:rPr>
          <w:rFonts w:ascii="Bookman Old Style" w:eastAsia="Times New Roman" w:hAnsi="Bookman Old Style" w:cs="Arial"/>
          <w:b/>
          <w:szCs w:val="28"/>
        </w:rPr>
        <w:t>olor Pro Blush</w:t>
      </w:r>
    </w:p>
    <w:p w:rsidR="00EF0AF7" w:rsidRPr="00EF0AF7" w:rsidRDefault="00EF0AF7" w:rsidP="00EF0AF7">
      <w:pPr>
        <w:tabs>
          <w:tab w:val="left" w:pos="90"/>
          <w:tab w:val="left" w:pos="3060"/>
          <w:tab w:val="left" w:pos="6480"/>
        </w:tabs>
        <w:spacing w:after="0" w:line="240" w:lineRule="auto"/>
        <w:rPr>
          <w:rFonts w:ascii="Bookman Old Style" w:eastAsia="Times New Roman" w:hAnsi="Bookman Old Style" w:cs="Arial"/>
          <w:b/>
          <w:sz w:val="20"/>
          <w:szCs w:val="24"/>
          <w:lang w:val="es-ES_tradnl"/>
        </w:rPr>
      </w:pPr>
      <w:r w:rsidRPr="00EF0AF7">
        <w:rPr>
          <w:rFonts w:ascii="Arial" w:eastAsia="Times New Roman" w:hAnsi="Arial" w:cs="Arial"/>
          <w:b/>
          <w:noProof/>
          <w:sz w:val="24"/>
          <w:szCs w:val="24"/>
        </w:rPr>
        <w:drawing>
          <wp:anchor distT="0" distB="0" distL="114300" distR="114300" simplePos="0" relativeHeight="251666432" behindDoc="1" locked="0" layoutInCell="1" allowOverlap="1" wp14:anchorId="7E3A1699">
            <wp:simplePos x="0" y="0"/>
            <wp:positionH relativeFrom="column">
              <wp:posOffset>-152400</wp:posOffset>
            </wp:positionH>
            <wp:positionV relativeFrom="paragraph">
              <wp:posOffset>181610</wp:posOffset>
            </wp:positionV>
            <wp:extent cx="1733550" cy="1733550"/>
            <wp:effectExtent l="0" t="0" r="0" b="0"/>
            <wp:wrapTight wrapText="bothSides">
              <wp:wrapPolygon edited="0">
                <wp:start x="0" y="0"/>
                <wp:lineTo x="0" y="21363"/>
                <wp:lineTo x="21363" y="21363"/>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b-move-blush.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anchor>
        </w:drawing>
      </w:r>
    </w:p>
    <w:p w:rsidR="00EF0AF7" w:rsidRPr="00EF0AF7" w:rsidRDefault="00EF0AF7" w:rsidP="00EF0AF7">
      <w:pPr>
        <w:spacing w:after="0" w:line="240" w:lineRule="auto"/>
        <w:jc w:val="both"/>
        <w:rPr>
          <w:rFonts w:ascii="Bookman Old Style" w:eastAsia="Times New Roman" w:hAnsi="Bookman Old Style" w:cs="Arial"/>
          <w:sz w:val="20"/>
          <w:szCs w:val="20"/>
        </w:rPr>
      </w:pPr>
    </w:p>
    <w:p w:rsidR="00EF0AF7" w:rsidRPr="00EF0AF7" w:rsidRDefault="00EF0AF7" w:rsidP="00EF0AF7">
      <w:pPr>
        <w:spacing w:after="0" w:line="240" w:lineRule="auto"/>
        <w:jc w:val="both"/>
        <w:rPr>
          <w:rFonts w:ascii="Bookman Old Style" w:eastAsia="Times New Roman" w:hAnsi="Bookman Old Style" w:cs="Arial"/>
          <w:sz w:val="20"/>
          <w:szCs w:val="20"/>
        </w:rPr>
      </w:pPr>
      <w:r w:rsidRPr="00EF0AF7">
        <w:rPr>
          <w:rFonts w:ascii="Bookman Old Style" w:hAnsi="Bookman Old Style" w:cs="Arial"/>
          <w:b/>
          <w:sz w:val="20"/>
          <w:szCs w:val="20"/>
        </w:rPr>
        <w:t xml:space="preserve">Benefit Statement: </w:t>
      </w:r>
      <w:r w:rsidRPr="00EF0AF7">
        <w:rPr>
          <w:rFonts w:ascii="Bookman Old Style" w:eastAsia="Times New Roman" w:hAnsi="Bookman Old Style" w:cs="Arial"/>
          <w:sz w:val="20"/>
          <w:szCs w:val="20"/>
        </w:rPr>
        <w:t>Color Pro Blush is pigment rich and gives you a healthy and radiant glow to flatter any skin tone.</w:t>
      </w:r>
      <w:r w:rsidRPr="00EF0AF7">
        <w:rPr>
          <w:rFonts w:ascii="Bookman Old Style" w:eastAsia="Times New Roman" w:hAnsi="Bookman Old Style" w:cs="Arial"/>
          <w:color w:val="333333"/>
          <w:sz w:val="20"/>
          <w:szCs w:val="20"/>
          <w:shd w:val="clear" w:color="auto" w:fill="FFFFFF"/>
        </w:rPr>
        <w:t xml:space="preserve">  Pigment pure, </w:t>
      </w:r>
      <w:proofErr w:type="spellStart"/>
      <w:r w:rsidRPr="00EF0AF7">
        <w:rPr>
          <w:rFonts w:ascii="Bookman Old Style" w:eastAsia="Times New Roman" w:hAnsi="Bookman Old Style" w:cs="Arial"/>
          <w:color w:val="333333"/>
          <w:sz w:val="20"/>
          <w:szCs w:val="20"/>
          <w:shd w:val="clear" w:color="auto" w:fill="FFFFFF"/>
        </w:rPr>
        <w:t>blendable</w:t>
      </w:r>
      <w:proofErr w:type="spellEnd"/>
      <w:r w:rsidRPr="00EF0AF7">
        <w:rPr>
          <w:rFonts w:ascii="Bookman Old Style" w:eastAsia="Times New Roman" w:hAnsi="Bookman Old Style" w:cs="Arial"/>
          <w:color w:val="333333"/>
          <w:sz w:val="20"/>
          <w:szCs w:val="20"/>
          <w:shd w:val="clear" w:color="auto" w:fill="FFFFFF"/>
        </w:rPr>
        <w:t xml:space="preserve"> and easy to layer.</w:t>
      </w:r>
      <w:r w:rsidRPr="00EF0AF7">
        <w:rPr>
          <w:rFonts w:ascii="Bookman Old Style" w:eastAsia="Times New Roman" w:hAnsi="Bookman Old Style" w:cs="Arial"/>
          <w:sz w:val="20"/>
          <w:szCs w:val="20"/>
        </w:rPr>
        <w:t xml:space="preserve"> T</w:t>
      </w:r>
      <w:r w:rsidRPr="00EF0AF7">
        <w:rPr>
          <w:rFonts w:ascii="Bookman Old Style" w:eastAsia="Times New Roman" w:hAnsi="Bookman Old Style" w:cs="Arial"/>
          <w:color w:val="333333"/>
          <w:sz w:val="20"/>
          <w:szCs w:val="20"/>
          <w:shd w:val="clear" w:color="auto" w:fill="FFFFFF"/>
        </w:rPr>
        <w:t>his professional quality blush is formulated to makeup artists specifications.</w:t>
      </w:r>
    </w:p>
    <w:p w:rsidR="00EF0AF7" w:rsidRPr="00EF0AF7" w:rsidRDefault="00EF0AF7" w:rsidP="00EF0AF7">
      <w:pPr>
        <w:tabs>
          <w:tab w:val="left" w:pos="2700"/>
        </w:tabs>
        <w:spacing w:after="0" w:line="240" w:lineRule="auto"/>
        <w:rPr>
          <w:rFonts w:ascii="Bookman Old Style" w:eastAsia="Times New Roman" w:hAnsi="Bookman Old Style" w:cs="Helv"/>
          <w:color w:val="000000"/>
          <w:sz w:val="20"/>
          <w:szCs w:val="20"/>
        </w:rPr>
      </w:pPr>
    </w:p>
    <w:p w:rsidR="00EF0AF7" w:rsidRPr="00EF0AF7" w:rsidRDefault="00EF0AF7" w:rsidP="00EF0AF7">
      <w:pPr>
        <w:spacing w:after="0" w:line="240" w:lineRule="auto"/>
        <w:jc w:val="both"/>
        <w:rPr>
          <w:rFonts w:ascii="Bookman Old Style" w:eastAsia="Times New Roman" w:hAnsi="Bookman Old Style" w:cs="Arial"/>
          <w:sz w:val="20"/>
          <w:szCs w:val="20"/>
        </w:rPr>
      </w:pPr>
    </w:p>
    <w:p w:rsidR="00EF0AF7" w:rsidRPr="00EF0AF7" w:rsidRDefault="00EF0AF7" w:rsidP="00EF0AF7">
      <w:pPr>
        <w:spacing w:after="0" w:line="240" w:lineRule="auto"/>
        <w:jc w:val="both"/>
        <w:rPr>
          <w:rFonts w:ascii="Bookman Old Style" w:eastAsia="Times New Roman" w:hAnsi="Bookman Old Style" w:cs="Arial"/>
          <w:sz w:val="20"/>
          <w:szCs w:val="20"/>
        </w:rPr>
      </w:pPr>
      <w:r w:rsidRPr="00EF0AF7">
        <w:rPr>
          <w:rFonts w:ascii="Bookman Old Style" w:hAnsi="Bookman Old Style" w:cs="Arial"/>
          <w:b/>
          <w:sz w:val="20"/>
          <w:szCs w:val="20"/>
        </w:rPr>
        <w:t xml:space="preserve">How </w:t>
      </w:r>
      <w:proofErr w:type="gramStart"/>
      <w:r w:rsidRPr="00EF0AF7">
        <w:rPr>
          <w:rFonts w:ascii="Bookman Old Style" w:hAnsi="Bookman Old Style" w:cs="Arial"/>
          <w:b/>
          <w:sz w:val="20"/>
          <w:szCs w:val="20"/>
        </w:rPr>
        <w:t>To</w:t>
      </w:r>
      <w:proofErr w:type="gramEnd"/>
      <w:r w:rsidRPr="00EF0AF7">
        <w:rPr>
          <w:rFonts w:ascii="Bookman Old Style" w:hAnsi="Bookman Old Style" w:cs="Arial"/>
          <w:b/>
          <w:sz w:val="20"/>
          <w:szCs w:val="20"/>
        </w:rPr>
        <w:t xml:space="preserve"> Use</w:t>
      </w:r>
      <w:r w:rsidRPr="00EF0AF7">
        <w:rPr>
          <w:rFonts w:ascii="Bookman Old Style" w:hAnsi="Bookman Old Style" w:cs="Arial"/>
          <w:sz w:val="20"/>
          <w:szCs w:val="20"/>
        </w:rPr>
        <w:t>:</w:t>
      </w:r>
      <w:r w:rsidRPr="00EF0AF7">
        <w:rPr>
          <w:rFonts w:ascii="Bookman Old Style" w:eastAsia="Times New Roman" w:hAnsi="Bookman Old Style" w:cs="Arial"/>
          <w:b/>
          <w:sz w:val="20"/>
          <w:szCs w:val="20"/>
        </w:rPr>
        <w:t xml:space="preserve"> </w:t>
      </w:r>
      <w:r w:rsidRPr="00EF0AF7">
        <w:rPr>
          <w:rFonts w:ascii="Bookman Old Style" w:eastAsia="Times New Roman" w:hAnsi="Bookman Old Style" w:cs="Arial"/>
          <w:sz w:val="20"/>
          <w:szCs w:val="20"/>
        </w:rPr>
        <w:t xml:space="preserve">Apply after foundation and powder. </w:t>
      </w:r>
      <w:r w:rsidRPr="00EF0AF7">
        <w:rPr>
          <w:rFonts w:ascii="Bookman Old Style" w:eastAsia="Times New Roman" w:hAnsi="Bookman Old Style" w:cs="Arial"/>
          <w:color w:val="333333"/>
          <w:sz w:val="20"/>
          <w:szCs w:val="20"/>
          <w:shd w:val="clear" w:color="auto" w:fill="FFFFFF"/>
        </w:rPr>
        <w:t xml:space="preserve">Use Angled Blush Brush and apply to the apples of the cheek. Sweep the excess across the hairline, bridge of the nose and chin. </w:t>
      </w:r>
      <w:r w:rsidRPr="00EF0AF7">
        <w:rPr>
          <w:rFonts w:ascii="Bookman Old Style" w:eastAsia="Times New Roman" w:hAnsi="Bookman Old Style" w:cs="Arial"/>
          <w:sz w:val="20"/>
          <w:szCs w:val="20"/>
        </w:rPr>
        <w:t xml:space="preserve">Start with a soft application of color, building up layers depending on the intensity desired. </w:t>
      </w:r>
    </w:p>
    <w:p w:rsidR="00EF0AF7" w:rsidRPr="00881403" w:rsidRDefault="00EF0AF7">
      <w:pPr>
        <w:pStyle w:val="Bullet1"/>
        <w:numPr>
          <w:ilvl w:val="0"/>
          <w:numId w:val="0"/>
        </w:numPr>
        <w:spacing w:after="0"/>
        <w:jc w:val="left"/>
        <w:rPr>
          <w:rFonts w:ascii="Bookman Old Style" w:hAnsi="Bookman Old Style" w:cs="Arial"/>
        </w:rPr>
      </w:pPr>
    </w:p>
    <w:sectPr w:rsidR="00EF0AF7" w:rsidRPr="00881403" w:rsidSect="00673248">
      <w:headerReference w:type="default"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393" w:rsidRDefault="00A87393" w:rsidP="008F3F5E">
      <w:pPr>
        <w:spacing w:after="0" w:line="240" w:lineRule="auto"/>
      </w:pPr>
      <w:r>
        <w:separator/>
      </w:r>
    </w:p>
  </w:endnote>
  <w:endnote w:type="continuationSeparator" w:id="0">
    <w:p w:rsidR="00A87393" w:rsidRDefault="00A87393" w:rsidP="008F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elthmITC Bk B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3BC" w:rsidRPr="00F36F6B" w:rsidRDefault="00F36F6B" w:rsidP="0024246D">
    <w:pPr>
      <w:spacing w:after="0" w:line="240" w:lineRule="auto"/>
      <w:rPr>
        <w:rFonts w:ascii="Bookman Old Style" w:hAnsi="Bookman Old Style"/>
        <w:b/>
        <w:sz w:val="20"/>
        <w:szCs w:val="20"/>
      </w:rPr>
    </w:pPr>
    <w:r w:rsidRPr="007A3947">
      <w:rPr>
        <w:rFonts w:ascii="Bookman Old Style" w:hAnsi="Bookman Old Style"/>
        <w:b/>
        <w:color w:val="000000"/>
        <w:sz w:val="20"/>
        <w:szCs w:val="20"/>
        <w:shd w:val="clear" w:color="auto" w:fill="FFFFFF"/>
      </w:rPr>
      <w:t xml:space="preserve">For more product information, </w:t>
    </w:r>
    <w:r w:rsidR="001D3630">
      <w:rPr>
        <w:rFonts w:ascii="Bookman Old Style" w:hAnsi="Bookman Old Style"/>
        <w:b/>
        <w:color w:val="000000"/>
        <w:sz w:val="20"/>
        <w:szCs w:val="20"/>
        <w:shd w:val="clear" w:color="auto" w:fill="FFFFFF"/>
      </w:rPr>
      <w:t xml:space="preserve">please visit www.insidecolorme.com </w:t>
    </w:r>
    <w:r w:rsidR="001D3630">
      <w:rPr>
        <w:rFonts w:ascii="Bookman Old Style" w:hAnsi="Bookman Old Style"/>
        <w:b/>
        <w:color w:val="000000"/>
        <w:sz w:val="20"/>
        <w:szCs w:val="20"/>
        <w:shd w:val="clear" w:color="auto" w:fill="FFFFFF"/>
      </w:rPr>
      <w:tab/>
    </w:r>
    <w:r w:rsidR="001D3630">
      <w:rPr>
        <w:rFonts w:ascii="Bookman Old Style" w:hAnsi="Bookman Old Style"/>
        <w:b/>
        <w:color w:val="000000"/>
        <w:sz w:val="20"/>
        <w:szCs w:val="20"/>
        <w:shd w:val="clear" w:color="auto" w:fill="FFFFFF"/>
      </w:rPr>
      <w:tab/>
    </w:r>
    <w:r>
      <w:rPr>
        <w:rFonts w:ascii="Bookman Old Style" w:hAnsi="Bookman Old Style"/>
        <w:b/>
        <w:color w:val="000000"/>
        <w:sz w:val="20"/>
        <w:szCs w:val="20"/>
        <w:shd w:val="clear" w:color="auto" w:fill="FFFFFF"/>
      </w:rPr>
      <w:tab/>
    </w:r>
    <w:r>
      <w:rPr>
        <w:rFonts w:ascii="Bookman Old Style" w:hAnsi="Bookman Old Style"/>
        <w:b/>
        <w:color w:val="000000"/>
        <w:sz w:val="20"/>
        <w:szCs w:val="20"/>
        <w:shd w:val="clear" w:color="auto" w:fill="FFFFFF"/>
      </w:rPr>
      <w:tab/>
    </w:r>
    <w:r w:rsidR="00C445E3">
      <w:rPr>
        <w:rFonts w:ascii="Bookman Old Style" w:hAnsi="Bookman Old Style"/>
        <w:b/>
        <w:color w:val="000000"/>
        <w:sz w:val="20"/>
        <w:szCs w:val="20"/>
        <w:shd w:val="clear" w:color="auto" w:fill="FFFFFF"/>
      </w:rPr>
      <w:t xml:space="preserve">    </w:t>
    </w:r>
    <w:r w:rsidR="00C445E3">
      <w:rPr>
        <w:rFonts w:ascii="Bookman Old Style" w:hAnsi="Bookman Old Style"/>
        <w:sz w:val="20"/>
        <w:szCs w:val="20"/>
      </w:rPr>
      <w:t>#52152T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393" w:rsidRDefault="00A87393" w:rsidP="008F3F5E">
      <w:pPr>
        <w:spacing w:after="0" w:line="240" w:lineRule="auto"/>
      </w:pPr>
      <w:r>
        <w:separator/>
      </w:r>
    </w:p>
  </w:footnote>
  <w:footnote w:type="continuationSeparator" w:id="0">
    <w:p w:rsidR="00A87393" w:rsidRDefault="00A87393" w:rsidP="008F3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F5E" w:rsidRDefault="008F3F5E" w:rsidP="008F3F5E">
    <w:pPr>
      <w:pStyle w:val="Header"/>
      <w:jc w:val="center"/>
    </w:pPr>
    <w:r>
      <w:rPr>
        <w:rFonts w:ascii="Bookman Old Style" w:hAnsi="Bookman Old Style"/>
        <w:noProof/>
      </w:rPr>
      <w:drawing>
        <wp:inline distT="0" distB="0" distL="0" distR="0" wp14:anchorId="6B999E8C" wp14:editId="7F6446C2">
          <wp:extent cx="5934075" cy="552450"/>
          <wp:effectExtent l="0" t="0" r="9525" b="0"/>
          <wp:docPr id="2" name="Picture 2" descr="cm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66631"/>
    <w:multiLevelType w:val="hybridMultilevel"/>
    <w:tmpl w:val="7D20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8A18B3"/>
    <w:multiLevelType w:val="hybridMultilevel"/>
    <w:tmpl w:val="90A8E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43636B"/>
    <w:multiLevelType w:val="hybridMultilevel"/>
    <w:tmpl w:val="95D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8F2C85"/>
    <w:multiLevelType w:val="hybridMultilevel"/>
    <w:tmpl w:val="2668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F66AC6"/>
    <w:multiLevelType w:val="hybridMultilevel"/>
    <w:tmpl w:val="DA16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B20D6F"/>
    <w:multiLevelType w:val="hybridMultilevel"/>
    <w:tmpl w:val="F906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3678ED"/>
    <w:multiLevelType w:val="hybridMultilevel"/>
    <w:tmpl w:val="C0D6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7218BA"/>
    <w:multiLevelType w:val="hybridMultilevel"/>
    <w:tmpl w:val="813C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C801E1"/>
    <w:multiLevelType w:val="singleLevel"/>
    <w:tmpl w:val="4288E2DA"/>
    <w:lvl w:ilvl="0">
      <w:start w:val="1"/>
      <w:numFmt w:val="bullet"/>
      <w:pStyle w:val="Bullet1"/>
      <w:lvlText w:val=""/>
      <w:lvlJc w:val="left"/>
      <w:pPr>
        <w:tabs>
          <w:tab w:val="num" w:pos="1260"/>
        </w:tabs>
        <w:ind w:left="1260" w:hanging="360"/>
      </w:pPr>
      <w:rPr>
        <w:rFonts w:ascii="Wingdings" w:hAnsi="Wingdings" w:hint="default"/>
        <w:b w:val="0"/>
        <w:i w:val="0"/>
      </w:rPr>
    </w:lvl>
  </w:abstractNum>
  <w:abstractNum w:abstractNumId="9" w15:restartNumberingAfterBreak="0">
    <w:nsid w:val="66D70386"/>
    <w:multiLevelType w:val="hybridMultilevel"/>
    <w:tmpl w:val="927A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345DB5"/>
    <w:multiLevelType w:val="hybridMultilevel"/>
    <w:tmpl w:val="23C6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10"/>
  </w:num>
  <w:num w:numId="5">
    <w:abstractNumId w:val="4"/>
  </w:num>
  <w:num w:numId="6">
    <w:abstractNumId w:val="2"/>
  </w:num>
  <w:num w:numId="7">
    <w:abstractNumId w:val="1"/>
  </w:num>
  <w:num w:numId="8">
    <w:abstractNumId w:val="7"/>
  </w:num>
  <w:num w:numId="9">
    <w:abstractNumId w:val="5"/>
  </w:num>
  <w:num w:numId="10">
    <w:abstractNumId w:val="6"/>
  </w:num>
  <w:num w:numId="11">
    <w:abstractNumId w:val="3"/>
  </w:num>
  <w:num w:numId="12">
    <w:abstractNumId w:val="8"/>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3F5E"/>
    <w:rsid w:val="00012F6E"/>
    <w:rsid w:val="0004091E"/>
    <w:rsid w:val="00061C6E"/>
    <w:rsid w:val="00070D97"/>
    <w:rsid w:val="0011162B"/>
    <w:rsid w:val="00115E03"/>
    <w:rsid w:val="0016207E"/>
    <w:rsid w:val="00176B50"/>
    <w:rsid w:val="001B03C3"/>
    <w:rsid w:val="001D3630"/>
    <w:rsid w:val="0024246D"/>
    <w:rsid w:val="002F5B8D"/>
    <w:rsid w:val="00375391"/>
    <w:rsid w:val="003C537F"/>
    <w:rsid w:val="003C5E7A"/>
    <w:rsid w:val="004151FB"/>
    <w:rsid w:val="004938B8"/>
    <w:rsid w:val="005A56A6"/>
    <w:rsid w:val="00604C44"/>
    <w:rsid w:val="00673248"/>
    <w:rsid w:val="0067494C"/>
    <w:rsid w:val="00693A12"/>
    <w:rsid w:val="007A3EF8"/>
    <w:rsid w:val="007A77DF"/>
    <w:rsid w:val="007B7FD5"/>
    <w:rsid w:val="007D1441"/>
    <w:rsid w:val="008164B5"/>
    <w:rsid w:val="008201EA"/>
    <w:rsid w:val="008610A0"/>
    <w:rsid w:val="00870614"/>
    <w:rsid w:val="00881403"/>
    <w:rsid w:val="008A41FD"/>
    <w:rsid w:val="008F3F5E"/>
    <w:rsid w:val="00972196"/>
    <w:rsid w:val="009F3779"/>
    <w:rsid w:val="00A059CD"/>
    <w:rsid w:val="00A05F05"/>
    <w:rsid w:val="00A75BF0"/>
    <w:rsid w:val="00A87393"/>
    <w:rsid w:val="00AA353C"/>
    <w:rsid w:val="00B6223B"/>
    <w:rsid w:val="00C35F06"/>
    <w:rsid w:val="00C443BC"/>
    <w:rsid w:val="00C445E3"/>
    <w:rsid w:val="00C668E3"/>
    <w:rsid w:val="00CC585F"/>
    <w:rsid w:val="00D15AE8"/>
    <w:rsid w:val="00D2391C"/>
    <w:rsid w:val="00D66809"/>
    <w:rsid w:val="00DA43E0"/>
    <w:rsid w:val="00DE2479"/>
    <w:rsid w:val="00E0235C"/>
    <w:rsid w:val="00E51E7D"/>
    <w:rsid w:val="00EE6CB9"/>
    <w:rsid w:val="00EF0AF7"/>
    <w:rsid w:val="00F16DA2"/>
    <w:rsid w:val="00F36F6B"/>
    <w:rsid w:val="00F42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88461"/>
  <w15:docId w15:val="{2398FD75-C8CB-4D61-84A7-CA7BA689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3F5E"/>
  </w:style>
  <w:style w:type="paragraph" w:styleId="Heading2">
    <w:name w:val="heading 2"/>
    <w:basedOn w:val="Normal"/>
    <w:next w:val="Normal"/>
    <w:link w:val="Heading2Char"/>
    <w:uiPriority w:val="9"/>
    <w:unhideWhenUsed/>
    <w:qFormat/>
    <w:rsid w:val="00176B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F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F5E"/>
  </w:style>
  <w:style w:type="paragraph" w:styleId="Footer">
    <w:name w:val="footer"/>
    <w:basedOn w:val="Normal"/>
    <w:link w:val="FooterChar"/>
    <w:uiPriority w:val="99"/>
    <w:unhideWhenUsed/>
    <w:rsid w:val="008F3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F5E"/>
  </w:style>
  <w:style w:type="paragraph" w:styleId="BalloonText">
    <w:name w:val="Balloon Text"/>
    <w:basedOn w:val="Normal"/>
    <w:link w:val="BalloonTextChar"/>
    <w:uiPriority w:val="99"/>
    <w:semiHidden/>
    <w:unhideWhenUsed/>
    <w:rsid w:val="008F3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F5E"/>
    <w:rPr>
      <w:rFonts w:ascii="Tahoma" w:hAnsi="Tahoma" w:cs="Tahoma"/>
      <w:sz w:val="16"/>
      <w:szCs w:val="16"/>
    </w:rPr>
  </w:style>
  <w:style w:type="paragraph" w:customStyle="1" w:styleId="Bullet1">
    <w:name w:val="Bullet1"/>
    <w:basedOn w:val="Normal"/>
    <w:rsid w:val="00176B50"/>
    <w:pPr>
      <w:numPr>
        <w:numId w:val="1"/>
      </w:numPr>
      <w:spacing w:after="120" w:line="240" w:lineRule="auto"/>
      <w:jc w:val="both"/>
    </w:pPr>
    <w:rPr>
      <w:rFonts w:ascii="ChelthmITC Bk BT" w:eastAsia="Times New Roman" w:hAnsi="ChelthmITC Bk BT" w:cs="Times New Roman"/>
      <w:sz w:val="20"/>
      <w:szCs w:val="20"/>
    </w:rPr>
  </w:style>
  <w:style w:type="paragraph" w:customStyle="1" w:styleId="Heading2A">
    <w:name w:val="Heading 2A"/>
    <w:basedOn w:val="Heading2"/>
    <w:rsid w:val="00176B50"/>
    <w:pPr>
      <w:keepLines w:val="0"/>
      <w:spacing w:before="120" w:after="240" w:line="240" w:lineRule="auto"/>
      <w:jc w:val="both"/>
    </w:pPr>
    <w:rPr>
      <w:rFonts w:ascii="ChelthmITC Bk BT" w:eastAsia="Times New Roman" w:hAnsi="ChelthmITC Bk BT" w:cs="Times New Roman"/>
      <w:bCs w:val="0"/>
      <w:i/>
      <w:color w:val="auto"/>
      <w:sz w:val="24"/>
      <w:szCs w:val="24"/>
    </w:rPr>
  </w:style>
  <w:style w:type="character" w:customStyle="1" w:styleId="Heading2Char">
    <w:name w:val="Heading 2 Char"/>
    <w:basedOn w:val="DefaultParagraphFont"/>
    <w:link w:val="Heading2"/>
    <w:uiPriority w:val="9"/>
    <w:rsid w:val="00176B5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04C44"/>
    <w:pPr>
      <w:ind w:left="720"/>
      <w:contextualSpacing/>
    </w:pPr>
  </w:style>
  <w:style w:type="character" w:styleId="Hyperlink">
    <w:name w:val="Hyperlink"/>
    <w:basedOn w:val="DefaultParagraphFont"/>
    <w:uiPriority w:val="99"/>
    <w:unhideWhenUsed/>
    <w:rsid w:val="001D3630"/>
    <w:rPr>
      <w:color w:val="0000FF" w:themeColor="hyperlink"/>
      <w:u w:val="single"/>
    </w:rPr>
  </w:style>
  <w:style w:type="paragraph" w:styleId="BodyText">
    <w:name w:val="Body Text"/>
    <w:basedOn w:val="Normal"/>
    <w:link w:val="BodyTextChar"/>
    <w:semiHidden/>
    <w:rsid w:val="00EF0AF7"/>
    <w:pPr>
      <w:spacing w:after="0" w:line="240" w:lineRule="auto"/>
    </w:pPr>
    <w:rPr>
      <w:rFonts w:ascii="Arial" w:eastAsia="Times New Roman" w:hAnsi="Arial" w:cs="Times New Roman"/>
      <w:sz w:val="28"/>
      <w:szCs w:val="20"/>
    </w:rPr>
  </w:style>
  <w:style w:type="character" w:customStyle="1" w:styleId="BodyTextChar">
    <w:name w:val="Body Text Char"/>
    <w:basedOn w:val="DefaultParagraphFont"/>
    <w:link w:val="BodyText"/>
    <w:semiHidden/>
    <w:rsid w:val="00EF0AF7"/>
    <w:rPr>
      <w:rFonts w:ascii="Arial" w:eastAsia="Times New Roman" w:hAnsi="Arial"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344248">
      <w:bodyDiv w:val="1"/>
      <w:marLeft w:val="0"/>
      <w:marRight w:val="0"/>
      <w:marTop w:val="0"/>
      <w:marBottom w:val="0"/>
      <w:divBdr>
        <w:top w:val="none" w:sz="0" w:space="0" w:color="auto"/>
        <w:left w:val="none" w:sz="0" w:space="0" w:color="auto"/>
        <w:bottom w:val="none" w:sz="0" w:space="0" w:color="auto"/>
        <w:right w:val="none" w:sz="0" w:space="0" w:color="auto"/>
      </w:divBdr>
    </w:div>
    <w:div w:id="472067941">
      <w:bodyDiv w:val="1"/>
      <w:marLeft w:val="0"/>
      <w:marRight w:val="0"/>
      <w:marTop w:val="0"/>
      <w:marBottom w:val="0"/>
      <w:divBdr>
        <w:top w:val="none" w:sz="0" w:space="0" w:color="auto"/>
        <w:left w:val="none" w:sz="0" w:space="0" w:color="auto"/>
        <w:bottom w:val="none" w:sz="0" w:space="0" w:color="auto"/>
        <w:right w:val="none" w:sz="0" w:space="0" w:color="auto"/>
      </w:divBdr>
    </w:div>
    <w:div w:id="209362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colormebeautiful.com/makeup/foundations/247457.jpg" TargetMode="External"/><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http://www.colormebeautiful.com/images/cmb_conclr_pot.jp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Schonborn</dc:creator>
  <cp:lastModifiedBy>Kathy Blackburn</cp:lastModifiedBy>
  <cp:revision>2</cp:revision>
  <cp:lastPrinted>2017-10-10T18:01:00Z</cp:lastPrinted>
  <dcterms:created xsi:type="dcterms:W3CDTF">2018-01-11T19:32:00Z</dcterms:created>
  <dcterms:modified xsi:type="dcterms:W3CDTF">2018-01-11T19:32:00Z</dcterms:modified>
</cp:coreProperties>
</file>